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D64D" w14:textId="77777777" w:rsidR="003A62A9" w:rsidRDefault="003A62A9" w:rsidP="00ED69D1">
      <w:pPr>
        <w:pStyle w:val="GvdeMetni"/>
        <w:spacing w:before="0"/>
        <w:ind w:right="2407"/>
        <w:jc w:val="center"/>
      </w:pPr>
      <w:r>
        <w:t>ESKİŞEHİR OSMANGAZİ ÜNİVERSİTESİ</w:t>
      </w:r>
    </w:p>
    <w:p w14:paraId="43262C06" w14:textId="0842D2D5" w:rsidR="008D1F16" w:rsidRDefault="003A62A9" w:rsidP="00ED69D1">
      <w:pPr>
        <w:pStyle w:val="GvdeMetni"/>
        <w:spacing w:before="0"/>
        <w:ind w:right="2407"/>
        <w:jc w:val="center"/>
      </w:pPr>
      <w:r>
        <w:t xml:space="preserve">ZİRAAT FAKÜLTESİ </w:t>
      </w:r>
      <w:r w:rsidR="00000000">
        <w:t>BAHÇE BİTKİLERİ BÖLÜMÜ</w:t>
      </w:r>
    </w:p>
    <w:p w14:paraId="2A73BCB2" w14:textId="77777777" w:rsidR="008D1F16" w:rsidRDefault="00000000" w:rsidP="00ED69D1">
      <w:pPr>
        <w:pStyle w:val="GvdeMetni"/>
        <w:spacing w:before="0"/>
        <w:ind w:right="2407"/>
        <w:jc w:val="center"/>
      </w:pPr>
      <w:r>
        <w:t>PROGRAM ÇIKTILARI – TYYÇ İLİŞKİLENDİRMELERİ</w:t>
      </w:r>
    </w:p>
    <w:p w14:paraId="351ABC53" w14:textId="77777777" w:rsidR="008D1F16" w:rsidRDefault="00000000" w:rsidP="00ED69D1">
      <w:pPr>
        <w:pStyle w:val="GvdeMetni"/>
        <w:spacing w:before="0"/>
        <w:ind w:left="2365"/>
      </w:pPr>
      <w:r>
        <w:t>6. DÜZEY (LİSANS EĞİTİMİ) – AKADEMİK AĞIRLIKLI</w:t>
      </w:r>
    </w:p>
    <w:p w14:paraId="5DB796D0" w14:textId="77777777" w:rsidR="008D1F16" w:rsidRDefault="008D1F16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335"/>
        <w:gridCol w:w="3197"/>
        <w:gridCol w:w="1630"/>
        <w:gridCol w:w="847"/>
        <w:gridCol w:w="843"/>
      </w:tblGrid>
      <w:tr w:rsidR="008D1F16" w14:paraId="550E1F2E" w14:textId="77777777" w:rsidTr="00ED69D1">
        <w:trPr>
          <w:trHeight w:val="424"/>
        </w:trPr>
        <w:tc>
          <w:tcPr>
            <w:tcW w:w="1212" w:type="dxa"/>
            <w:vMerge w:val="restart"/>
            <w:vAlign w:val="center"/>
          </w:tcPr>
          <w:p w14:paraId="1B794FC0" w14:textId="77777777" w:rsidR="008D1F16" w:rsidRDefault="00000000" w:rsidP="00ED69D1">
            <w:pPr>
              <w:pStyle w:val="TableParagraph"/>
              <w:ind w:left="399" w:right="388"/>
              <w:jc w:val="center"/>
            </w:pPr>
            <w:r>
              <w:t>Bilgi</w:t>
            </w:r>
          </w:p>
        </w:tc>
        <w:tc>
          <w:tcPr>
            <w:tcW w:w="1335" w:type="dxa"/>
            <w:vMerge w:val="restart"/>
            <w:vAlign w:val="center"/>
          </w:tcPr>
          <w:p w14:paraId="076937C8" w14:textId="77777777" w:rsidR="008D1F16" w:rsidRDefault="00000000" w:rsidP="00ED69D1">
            <w:pPr>
              <w:pStyle w:val="TableParagraph"/>
              <w:ind w:left="110"/>
              <w:jc w:val="center"/>
            </w:pPr>
            <w:r>
              <w:t>-Kuramsal</w:t>
            </w:r>
          </w:p>
          <w:p w14:paraId="6A8DBA29" w14:textId="77777777" w:rsidR="008D1F16" w:rsidRDefault="00000000" w:rsidP="00ED69D1">
            <w:pPr>
              <w:pStyle w:val="TableParagraph"/>
              <w:spacing w:before="1"/>
              <w:ind w:left="110"/>
              <w:jc w:val="center"/>
            </w:pPr>
            <w:r>
              <w:t>-Olgusal</w:t>
            </w:r>
          </w:p>
        </w:tc>
        <w:tc>
          <w:tcPr>
            <w:tcW w:w="4827" w:type="dxa"/>
            <w:gridSpan w:val="2"/>
            <w:shd w:val="clear" w:color="auto" w:fill="767070"/>
            <w:vAlign w:val="center"/>
          </w:tcPr>
          <w:p w14:paraId="5A2BB42C" w14:textId="77777777" w:rsidR="008D1F16" w:rsidRDefault="00000000" w:rsidP="00ED69D1">
            <w:pPr>
              <w:pStyle w:val="TableParagraph"/>
              <w:spacing w:line="292" w:lineRule="exact"/>
              <w:ind w:left="8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 ÖĞRENME ÇIKTILARI</w:t>
            </w:r>
          </w:p>
        </w:tc>
        <w:tc>
          <w:tcPr>
            <w:tcW w:w="847" w:type="dxa"/>
            <w:shd w:val="clear" w:color="auto" w:fill="767070"/>
            <w:vAlign w:val="center"/>
          </w:tcPr>
          <w:p w14:paraId="59ABF0CC" w14:textId="77777777" w:rsidR="008D1F16" w:rsidRDefault="00000000" w:rsidP="00ED69D1">
            <w:pPr>
              <w:pStyle w:val="TableParagraph"/>
              <w:spacing w:line="292" w:lineRule="exact"/>
              <w:ind w:left="1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TYYÇ</w:t>
            </w:r>
          </w:p>
        </w:tc>
        <w:tc>
          <w:tcPr>
            <w:tcW w:w="843" w:type="dxa"/>
            <w:shd w:val="clear" w:color="auto" w:fill="767070"/>
            <w:vAlign w:val="center"/>
          </w:tcPr>
          <w:p w14:paraId="3441A2C5" w14:textId="77777777" w:rsidR="008D1F16" w:rsidRDefault="00000000" w:rsidP="00ED69D1">
            <w:pPr>
              <w:pStyle w:val="TableParagraph"/>
              <w:spacing w:line="292" w:lineRule="exact"/>
              <w:ind w:left="11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TAY</w:t>
            </w:r>
          </w:p>
        </w:tc>
      </w:tr>
      <w:tr w:rsidR="008D1F16" w14:paraId="74638FEC" w14:textId="77777777" w:rsidTr="00ED69D1">
        <w:trPr>
          <w:trHeight w:val="806"/>
        </w:trPr>
        <w:tc>
          <w:tcPr>
            <w:tcW w:w="1212" w:type="dxa"/>
            <w:vMerge/>
            <w:tcBorders>
              <w:top w:val="nil"/>
            </w:tcBorders>
          </w:tcPr>
          <w:p w14:paraId="19CF09B8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36B4A1CD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5B239174" w14:textId="3C4A4065" w:rsidR="008D1F16" w:rsidRDefault="00000000" w:rsidP="00ED69D1">
            <w:pPr>
              <w:pStyle w:val="TableParagraph"/>
              <w:ind w:left="107" w:right="216"/>
              <w:jc w:val="both"/>
            </w:pPr>
            <w:r>
              <w:t>Temel bilimler ve mühendislik konularında yeterli donanıma sahip olma ve bu bilgileri bahçe</w:t>
            </w:r>
            <w:r>
              <w:rPr>
                <w:spacing w:val="-9"/>
              </w:rPr>
              <w:t xml:space="preserve"> </w:t>
            </w:r>
            <w:r>
              <w:t>bitkileri</w:t>
            </w:r>
            <w:r w:rsidR="00ED69D1">
              <w:t xml:space="preserve"> </w:t>
            </w:r>
            <w:r>
              <w:t>alanında uygulama ve aktarma becerisi</w:t>
            </w:r>
            <w:r>
              <w:rPr>
                <w:spacing w:val="-8"/>
              </w:rPr>
              <w:t xml:space="preserve"> </w:t>
            </w:r>
            <w:r>
              <w:t>kazanmak.</w:t>
            </w:r>
          </w:p>
        </w:tc>
        <w:tc>
          <w:tcPr>
            <w:tcW w:w="847" w:type="dxa"/>
            <w:vAlign w:val="center"/>
          </w:tcPr>
          <w:p w14:paraId="7E900107" w14:textId="77777777" w:rsidR="008D1F16" w:rsidRDefault="00000000" w:rsidP="00ED69D1">
            <w:pPr>
              <w:pStyle w:val="TableParagraph"/>
              <w:spacing w:line="265" w:lineRule="exact"/>
              <w:ind w:left="108"/>
              <w:jc w:val="center"/>
            </w:pPr>
            <w:r>
              <w:t>1</w:t>
            </w:r>
          </w:p>
        </w:tc>
        <w:tc>
          <w:tcPr>
            <w:tcW w:w="843" w:type="dxa"/>
            <w:vAlign w:val="center"/>
          </w:tcPr>
          <w:p w14:paraId="75846D57" w14:textId="77777777" w:rsidR="008D1F16" w:rsidRDefault="00000000" w:rsidP="00ED69D1">
            <w:pPr>
              <w:pStyle w:val="TableParagraph"/>
              <w:spacing w:line="265" w:lineRule="exact"/>
              <w:ind w:left="110"/>
              <w:jc w:val="center"/>
            </w:pPr>
            <w:r>
              <w:t>1</w:t>
            </w:r>
          </w:p>
        </w:tc>
      </w:tr>
      <w:tr w:rsidR="008D1F16" w14:paraId="2DFB11D0" w14:textId="77777777" w:rsidTr="00ED69D1">
        <w:trPr>
          <w:trHeight w:val="878"/>
        </w:trPr>
        <w:tc>
          <w:tcPr>
            <w:tcW w:w="1212" w:type="dxa"/>
            <w:vMerge/>
            <w:tcBorders>
              <w:top w:val="nil"/>
            </w:tcBorders>
          </w:tcPr>
          <w:p w14:paraId="2A95518A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3D65D7E6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shd w:val="clear" w:color="auto" w:fill="767070"/>
            <w:vAlign w:val="center"/>
          </w:tcPr>
          <w:p w14:paraId="07187850" w14:textId="77777777" w:rsidR="008D1F16" w:rsidRDefault="00000000" w:rsidP="003A62A9">
            <w:pPr>
              <w:pStyle w:val="TableParagraph"/>
              <w:spacing w:line="292" w:lineRule="exact"/>
              <w:ind w:firstLine="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TÜRKİYE YÜKSEKÖĞRETİM</w:t>
            </w:r>
          </w:p>
          <w:p w14:paraId="50CC3BCD" w14:textId="77777777" w:rsidR="008D1F16" w:rsidRDefault="00000000" w:rsidP="003A62A9">
            <w:pPr>
              <w:pStyle w:val="TableParagraph"/>
              <w:spacing w:line="290" w:lineRule="atLeast"/>
              <w:ind w:left="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YETERLİLİKLER ÇERÇEVESİ (TYYÇ)</w:t>
            </w:r>
          </w:p>
        </w:tc>
        <w:tc>
          <w:tcPr>
            <w:tcW w:w="3320" w:type="dxa"/>
            <w:gridSpan w:val="3"/>
            <w:shd w:val="clear" w:color="auto" w:fill="767070"/>
            <w:vAlign w:val="center"/>
          </w:tcPr>
          <w:p w14:paraId="461EFDCA" w14:textId="77777777" w:rsidR="008D1F16" w:rsidRDefault="00000000" w:rsidP="003A62A9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TEMEL ALAN YETERLİLİKLERİ (TAY)</w:t>
            </w:r>
          </w:p>
        </w:tc>
      </w:tr>
      <w:tr w:rsidR="008D1F16" w14:paraId="4AB13100" w14:textId="77777777">
        <w:trPr>
          <w:trHeight w:val="2416"/>
        </w:trPr>
        <w:tc>
          <w:tcPr>
            <w:tcW w:w="1212" w:type="dxa"/>
            <w:vMerge/>
            <w:tcBorders>
              <w:top w:val="nil"/>
            </w:tcBorders>
          </w:tcPr>
          <w:p w14:paraId="13E733D4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27BC08A2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 w14:paraId="76A0A376" w14:textId="7FD62664" w:rsidR="008D1F16" w:rsidRDefault="00000000" w:rsidP="00ED69D1">
            <w:pPr>
              <w:pStyle w:val="TableParagraph"/>
              <w:ind w:left="107" w:right="155"/>
              <w:jc w:val="both"/>
            </w:pPr>
            <w:r>
              <w:t>1. Bahçe Bitkileri ve diğer ziraat mühendisliği alanlarındaki temel bilgilere sahip olma, karşılaşılan sorunların çözümüne yönelik olarak, amaca uygun gerekli</w:t>
            </w:r>
            <w:r w:rsidR="00ED69D1">
              <w:t xml:space="preserve"> </w:t>
            </w:r>
            <w:r>
              <w:t>verileri tanımlama, bilgi teknolojilerini kullanarak veri toplama ve sorun çözme becerisine sahip olmak.</w:t>
            </w:r>
          </w:p>
        </w:tc>
        <w:tc>
          <w:tcPr>
            <w:tcW w:w="3320" w:type="dxa"/>
            <w:gridSpan w:val="3"/>
          </w:tcPr>
          <w:p w14:paraId="5C051987" w14:textId="6CDA6CB0" w:rsidR="008D1F16" w:rsidRDefault="00000000" w:rsidP="00ED69D1">
            <w:pPr>
              <w:pStyle w:val="TableParagraph"/>
              <w:spacing w:line="265" w:lineRule="exact"/>
              <w:ind w:left="110"/>
            </w:pPr>
            <w:r>
              <w:t>1. Matematik, fen bilimleri ve</w:t>
            </w:r>
            <w:r w:rsidR="00ED69D1">
              <w:t xml:space="preserve"> </w:t>
            </w:r>
            <w:r>
              <w:t>kendi dalları ile ilgili mühendislik konularında yeterli altyapıya sahip olmak.</w:t>
            </w:r>
          </w:p>
        </w:tc>
      </w:tr>
      <w:tr w:rsidR="008D1F16" w14:paraId="7211AA29" w14:textId="77777777" w:rsidTr="00ED69D1">
        <w:trPr>
          <w:trHeight w:val="421"/>
        </w:trPr>
        <w:tc>
          <w:tcPr>
            <w:tcW w:w="1212" w:type="dxa"/>
            <w:vMerge w:val="restart"/>
            <w:vAlign w:val="center"/>
          </w:tcPr>
          <w:p w14:paraId="0AF36048" w14:textId="77777777" w:rsidR="008D1F16" w:rsidRDefault="00000000" w:rsidP="00ED69D1">
            <w:pPr>
              <w:pStyle w:val="TableParagraph"/>
              <w:ind w:left="211"/>
              <w:jc w:val="center"/>
            </w:pPr>
            <w:r>
              <w:t>Beceriler</w:t>
            </w:r>
          </w:p>
        </w:tc>
        <w:tc>
          <w:tcPr>
            <w:tcW w:w="1335" w:type="dxa"/>
            <w:vMerge w:val="restart"/>
            <w:vAlign w:val="center"/>
          </w:tcPr>
          <w:p w14:paraId="2E47B910" w14:textId="77777777" w:rsidR="008D1F16" w:rsidRDefault="00000000" w:rsidP="00ED69D1">
            <w:pPr>
              <w:pStyle w:val="TableParagraph"/>
              <w:ind w:left="110"/>
              <w:jc w:val="center"/>
            </w:pPr>
            <w:r>
              <w:t>-Bilişsel</w:t>
            </w:r>
          </w:p>
          <w:p w14:paraId="10937002" w14:textId="77777777" w:rsidR="008D1F16" w:rsidRDefault="00000000" w:rsidP="00ED69D1">
            <w:pPr>
              <w:pStyle w:val="TableParagraph"/>
              <w:ind w:left="110"/>
              <w:jc w:val="center"/>
            </w:pPr>
            <w:r>
              <w:t>-Uygulamalı</w:t>
            </w:r>
          </w:p>
        </w:tc>
        <w:tc>
          <w:tcPr>
            <w:tcW w:w="4827" w:type="dxa"/>
            <w:gridSpan w:val="2"/>
            <w:shd w:val="clear" w:color="auto" w:fill="767070"/>
          </w:tcPr>
          <w:p w14:paraId="033CC45D" w14:textId="77777777" w:rsidR="008D1F16" w:rsidRDefault="00000000">
            <w:pPr>
              <w:pStyle w:val="TableParagraph"/>
              <w:spacing w:line="288" w:lineRule="exact"/>
              <w:ind w:left="861"/>
              <w:rPr>
                <w:sz w:val="24"/>
              </w:rPr>
            </w:pPr>
            <w:r>
              <w:rPr>
                <w:color w:val="FFFFFF"/>
                <w:sz w:val="24"/>
              </w:rPr>
              <w:t>PROGRAM ÖĞRENME ÇIKTILARI</w:t>
            </w:r>
          </w:p>
        </w:tc>
        <w:tc>
          <w:tcPr>
            <w:tcW w:w="847" w:type="dxa"/>
            <w:shd w:val="clear" w:color="auto" w:fill="767070"/>
            <w:vAlign w:val="center"/>
          </w:tcPr>
          <w:p w14:paraId="4D45C9C6" w14:textId="77777777" w:rsidR="008D1F16" w:rsidRDefault="00000000" w:rsidP="00ED69D1">
            <w:pPr>
              <w:pStyle w:val="TableParagraph"/>
              <w:spacing w:line="288" w:lineRule="exact"/>
              <w:ind w:left="1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TYYÇ</w:t>
            </w:r>
          </w:p>
        </w:tc>
        <w:tc>
          <w:tcPr>
            <w:tcW w:w="843" w:type="dxa"/>
            <w:shd w:val="clear" w:color="auto" w:fill="767070"/>
            <w:vAlign w:val="center"/>
          </w:tcPr>
          <w:p w14:paraId="095A8E4C" w14:textId="77777777" w:rsidR="008D1F16" w:rsidRDefault="00000000" w:rsidP="00ED69D1">
            <w:pPr>
              <w:pStyle w:val="TableParagraph"/>
              <w:spacing w:line="288" w:lineRule="exact"/>
              <w:ind w:left="11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TAY</w:t>
            </w:r>
          </w:p>
        </w:tc>
      </w:tr>
      <w:tr w:rsidR="008D1F16" w14:paraId="13D0151E" w14:textId="77777777" w:rsidTr="00ED69D1">
        <w:trPr>
          <w:trHeight w:val="1341"/>
        </w:trPr>
        <w:tc>
          <w:tcPr>
            <w:tcW w:w="1212" w:type="dxa"/>
            <w:vMerge/>
            <w:tcBorders>
              <w:top w:val="nil"/>
            </w:tcBorders>
          </w:tcPr>
          <w:p w14:paraId="2AB9DBB6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372E8F7D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06EC122A" w14:textId="1C3FD53F" w:rsidR="008D1F16" w:rsidRDefault="00000000" w:rsidP="00ED69D1">
            <w:pPr>
              <w:pStyle w:val="TableParagraph"/>
              <w:ind w:left="107" w:right="268"/>
              <w:jc w:val="both"/>
            </w:pPr>
            <w:r>
              <w:t>Meyve, sebze, bağ ve süs bitkileri yetiştirilmesi ve ıslahı konularında teorik ve uygulamalı (arazi ve laboratuvar) bilgi sahibi olma, bu bilgileri doğru olarak kullanabilme ve aktarabilme becerisinde</w:t>
            </w:r>
            <w:r w:rsidR="00ED69D1">
              <w:t xml:space="preserve"> </w:t>
            </w:r>
            <w:r>
              <w:t>olmak.</w:t>
            </w:r>
          </w:p>
        </w:tc>
        <w:tc>
          <w:tcPr>
            <w:tcW w:w="847" w:type="dxa"/>
            <w:vAlign w:val="center"/>
          </w:tcPr>
          <w:p w14:paraId="2981793A" w14:textId="77777777" w:rsidR="008D1F16" w:rsidRDefault="00000000" w:rsidP="00ED69D1">
            <w:pPr>
              <w:pStyle w:val="TableParagraph"/>
              <w:spacing w:line="265" w:lineRule="exact"/>
              <w:ind w:left="108"/>
              <w:jc w:val="center"/>
            </w:pPr>
            <w:r>
              <w:t>2</w:t>
            </w:r>
          </w:p>
        </w:tc>
        <w:tc>
          <w:tcPr>
            <w:tcW w:w="843" w:type="dxa"/>
            <w:vAlign w:val="center"/>
          </w:tcPr>
          <w:p w14:paraId="671460BD" w14:textId="77777777" w:rsidR="008D1F16" w:rsidRDefault="00000000" w:rsidP="00ED69D1">
            <w:pPr>
              <w:pStyle w:val="TableParagraph"/>
              <w:spacing w:line="265" w:lineRule="exact"/>
              <w:ind w:left="110"/>
              <w:jc w:val="center"/>
            </w:pPr>
            <w:r>
              <w:t>2</w:t>
            </w:r>
          </w:p>
        </w:tc>
      </w:tr>
      <w:tr w:rsidR="008D1F16" w14:paraId="25E76211" w14:textId="77777777" w:rsidTr="00ED69D1">
        <w:trPr>
          <w:trHeight w:val="537"/>
        </w:trPr>
        <w:tc>
          <w:tcPr>
            <w:tcW w:w="1212" w:type="dxa"/>
            <w:vMerge/>
            <w:tcBorders>
              <w:top w:val="nil"/>
            </w:tcBorders>
          </w:tcPr>
          <w:p w14:paraId="30C6ED4D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5A8A6ECC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4C76C2A2" w14:textId="7F571AE6" w:rsidR="008D1F16" w:rsidRDefault="00000000" w:rsidP="00ED69D1">
            <w:pPr>
              <w:pStyle w:val="TableParagraph"/>
              <w:spacing w:line="265" w:lineRule="exact"/>
              <w:ind w:left="107"/>
              <w:jc w:val="both"/>
            </w:pPr>
            <w:r>
              <w:t>Bahçe Bitkilerinde biyoteknoloji konusunda teorik</w:t>
            </w:r>
            <w:r w:rsidR="00ED69D1">
              <w:t xml:space="preserve"> </w:t>
            </w:r>
            <w:r>
              <w:t>ve uygulamalı bilgiye sahip olmak.</w:t>
            </w:r>
          </w:p>
        </w:tc>
        <w:tc>
          <w:tcPr>
            <w:tcW w:w="847" w:type="dxa"/>
            <w:vAlign w:val="center"/>
          </w:tcPr>
          <w:p w14:paraId="031595C0" w14:textId="77777777" w:rsidR="008D1F16" w:rsidRDefault="00000000" w:rsidP="00ED69D1">
            <w:pPr>
              <w:pStyle w:val="TableParagraph"/>
              <w:spacing w:line="265" w:lineRule="exact"/>
              <w:ind w:left="108"/>
              <w:jc w:val="center"/>
            </w:pPr>
            <w:r>
              <w:t>1, 2</w:t>
            </w:r>
          </w:p>
        </w:tc>
        <w:tc>
          <w:tcPr>
            <w:tcW w:w="843" w:type="dxa"/>
            <w:vAlign w:val="center"/>
          </w:tcPr>
          <w:p w14:paraId="6E1E9281" w14:textId="77777777" w:rsidR="008D1F16" w:rsidRDefault="00000000" w:rsidP="00ED69D1">
            <w:pPr>
              <w:pStyle w:val="TableParagraph"/>
              <w:spacing w:line="265" w:lineRule="exact"/>
              <w:ind w:left="110"/>
              <w:jc w:val="center"/>
            </w:pPr>
            <w:r>
              <w:t>4</w:t>
            </w:r>
          </w:p>
        </w:tc>
      </w:tr>
      <w:tr w:rsidR="008D1F16" w14:paraId="7562FD58" w14:textId="77777777" w:rsidTr="00ED69D1">
        <w:trPr>
          <w:trHeight w:val="734"/>
        </w:trPr>
        <w:tc>
          <w:tcPr>
            <w:tcW w:w="1212" w:type="dxa"/>
            <w:vMerge/>
            <w:tcBorders>
              <w:top w:val="nil"/>
            </w:tcBorders>
          </w:tcPr>
          <w:p w14:paraId="38A9F2AE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6ACFC225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29BE97AA" w14:textId="35EF9180" w:rsidR="008D1F16" w:rsidRDefault="00000000" w:rsidP="00ED69D1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Bahçe ürünlerinde derim, derim sonrası ve muhafazada oluşan değişimleri inceleme ve muhafaza koşulları</w:t>
            </w:r>
            <w:r w:rsidR="00ED69D1">
              <w:rPr>
                <w:sz w:val="20"/>
              </w:rPr>
              <w:t xml:space="preserve"> </w:t>
            </w:r>
            <w:r>
              <w:rPr>
                <w:sz w:val="20"/>
              </w:rPr>
              <w:t>hakkında bilgi sahibi olmak.</w:t>
            </w:r>
          </w:p>
        </w:tc>
        <w:tc>
          <w:tcPr>
            <w:tcW w:w="847" w:type="dxa"/>
            <w:vAlign w:val="center"/>
          </w:tcPr>
          <w:p w14:paraId="0FCD0E28" w14:textId="77777777" w:rsidR="008D1F16" w:rsidRDefault="00000000" w:rsidP="00ED69D1">
            <w:pPr>
              <w:pStyle w:val="TableParagraph"/>
              <w:spacing w:line="265" w:lineRule="exact"/>
              <w:ind w:left="108"/>
              <w:jc w:val="center"/>
            </w:pPr>
            <w:r>
              <w:t>2</w:t>
            </w:r>
          </w:p>
        </w:tc>
        <w:tc>
          <w:tcPr>
            <w:tcW w:w="843" w:type="dxa"/>
            <w:vAlign w:val="center"/>
          </w:tcPr>
          <w:p w14:paraId="48A4CD40" w14:textId="77777777" w:rsidR="008D1F16" w:rsidRDefault="00000000" w:rsidP="00ED69D1">
            <w:pPr>
              <w:pStyle w:val="TableParagraph"/>
              <w:spacing w:line="265" w:lineRule="exact"/>
              <w:ind w:left="110"/>
              <w:jc w:val="center"/>
            </w:pPr>
            <w:r>
              <w:t>5</w:t>
            </w:r>
          </w:p>
        </w:tc>
      </w:tr>
      <w:tr w:rsidR="008D1F16" w14:paraId="0C63A3C3" w14:textId="77777777">
        <w:trPr>
          <w:trHeight w:val="878"/>
        </w:trPr>
        <w:tc>
          <w:tcPr>
            <w:tcW w:w="1212" w:type="dxa"/>
            <w:vMerge/>
            <w:tcBorders>
              <w:top w:val="nil"/>
            </w:tcBorders>
          </w:tcPr>
          <w:p w14:paraId="719E04CA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562AA1E8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shd w:val="clear" w:color="auto" w:fill="767070"/>
          </w:tcPr>
          <w:p w14:paraId="3C922A1B" w14:textId="77777777" w:rsidR="008D1F16" w:rsidRDefault="00000000">
            <w:pPr>
              <w:pStyle w:val="TableParagraph"/>
              <w:spacing w:line="292" w:lineRule="exact"/>
              <w:ind w:left="352" w:hanging="36"/>
              <w:rPr>
                <w:sz w:val="24"/>
              </w:rPr>
            </w:pPr>
            <w:r>
              <w:rPr>
                <w:color w:val="FFFFFF"/>
                <w:sz w:val="24"/>
              </w:rPr>
              <w:t>TÜRKİYE YÜKSEKÖĞRETİM</w:t>
            </w:r>
          </w:p>
          <w:p w14:paraId="4E662C11" w14:textId="77777777" w:rsidR="008D1F16" w:rsidRDefault="00000000">
            <w:pPr>
              <w:pStyle w:val="TableParagraph"/>
              <w:spacing w:line="290" w:lineRule="atLeast"/>
              <w:ind w:left="1286" w:right="321" w:hanging="934"/>
              <w:rPr>
                <w:sz w:val="24"/>
              </w:rPr>
            </w:pPr>
            <w:r>
              <w:rPr>
                <w:color w:val="FFFFFF"/>
                <w:sz w:val="24"/>
              </w:rPr>
              <w:t>YETERLİLİKLER ÇERÇEVESİ (TYYÇ)</w:t>
            </w:r>
          </w:p>
        </w:tc>
        <w:tc>
          <w:tcPr>
            <w:tcW w:w="3320" w:type="dxa"/>
            <w:gridSpan w:val="3"/>
            <w:shd w:val="clear" w:color="auto" w:fill="767070"/>
          </w:tcPr>
          <w:p w14:paraId="40B57559" w14:textId="77777777" w:rsidR="008D1F16" w:rsidRDefault="00000000">
            <w:pPr>
              <w:pStyle w:val="TableParagraph"/>
              <w:ind w:left="1402" w:right="250" w:hanging="1117"/>
              <w:rPr>
                <w:sz w:val="24"/>
              </w:rPr>
            </w:pPr>
            <w:r>
              <w:rPr>
                <w:color w:val="FFFFFF"/>
                <w:sz w:val="24"/>
              </w:rPr>
              <w:t>TEMEL ALAN YETERLİLİKLERİ (TAY)</w:t>
            </w:r>
          </w:p>
        </w:tc>
      </w:tr>
      <w:tr w:rsidR="008D1F16" w14:paraId="7DB00772" w14:textId="77777777">
        <w:trPr>
          <w:trHeight w:val="3492"/>
        </w:trPr>
        <w:tc>
          <w:tcPr>
            <w:tcW w:w="1212" w:type="dxa"/>
            <w:vMerge/>
            <w:tcBorders>
              <w:top w:val="nil"/>
            </w:tcBorders>
          </w:tcPr>
          <w:p w14:paraId="658E2DCE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1A8019FF" w14:textId="77777777" w:rsidR="008D1F16" w:rsidRDefault="008D1F16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</w:tcPr>
          <w:p w14:paraId="130A1093" w14:textId="47CA5F63" w:rsidR="008D1F16" w:rsidRPr="00ED69D1" w:rsidRDefault="00000000" w:rsidP="00ED69D1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line="242" w:lineRule="auto"/>
              <w:ind w:right="145" w:firstLine="0"/>
              <w:jc w:val="both"/>
              <w:rPr>
                <w:sz w:val="20"/>
              </w:rPr>
            </w:pPr>
            <w:r>
              <w:t xml:space="preserve">- </w:t>
            </w:r>
            <w:r w:rsidRPr="00ED69D1">
              <w:rPr>
                <w:sz w:val="20"/>
              </w:rPr>
              <w:t>Bahçe Bitkileri</w:t>
            </w:r>
            <w:r w:rsidRPr="00ED69D1">
              <w:rPr>
                <w:spacing w:val="-10"/>
                <w:sz w:val="20"/>
              </w:rPr>
              <w:t xml:space="preserve"> </w:t>
            </w:r>
            <w:r w:rsidRPr="00ED69D1">
              <w:rPr>
                <w:sz w:val="20"/>
              </w:rPr>
              <w:t>alanında sorunları tespit</w:t>
            </w:r>
            <w:r w:rsidRPr="00ED69D1">
              <w:rPr>
                <w:spacing w:val="-4"/>
                <w:sz w:val="20"/>
              </w:rPr>
              <w:t xml:space="preserve"> </w:t>
            </w:r>
            <w:r w:rsidRPr="00ED69D1">
              <w:rPr>
                <w:sz w:val="20"/>
              </w:rPr>
              <w:t>edebilme,</w:t>
            </w:r>
            <w:r w:rsidR="00ED69D1">
              <w:rPr>
                <w:sz w:val="20"/>
              </w:rPr>
              <w:t xml:space="preserve"> </w:t>
            </w:r>
            <w:r w:rsidRPr="00ED69D1">
              <w:rPr>
                <w:sz w:val="20"/>
              </w:rPr>
              <w:t>araştırmalarla verileri elde etme, bu verileri değerlendirme, kayıt etme, proje yazma ve uygulama becerisinde olmak.</w:t>
            </w:r>
          </w:p>
          <w:p w14:paraId="042A827D" w14:textId="77777777" w:rsidR="008D1F16" w:rsidRDefault="008D1F16" w:rsidP="00ED69D1">
            <w:pPr>
              <w:pStyle w:val="TableParagraph"/>
              <w:spacing w:before="5"/>
              <w:jc w:val="both"/>
              <w:rPr>
                <w:b/>
                <w:sz w:val="21"/>
              </w:rPr>
            </w:pPr>
          </w:p>
          <w:p w14:paraId="6DDCB9E4" w14:textId="77777777" w:rsidR="008D1F16" w:rsidRDefault="00000000" w:rsidP="00ED69D1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603" w:firstLine="0"/>
              <w:jc w:val="both"/>
            </w:pPr>
            <w:r>
              <w:t xml:space="preserve">Alanında edindiği ileri düzeydeki bilgi ve </w:t>
            </w:r>
            <w:r>
              <w:rPr>
                <w:spacing w:val="-3"/>
              </w:rPr>
              <w:t xml:space="preserve">becerileri </w:t>
            </w:r>
            <w:r>
              <w:t>yaymak.</w:t>
            </w:r>
          </w:p>
        </w:tc>
        <w:tc>
          <w:tcPr>
            <w:tcW w:w="3320" w:type="dxa"/>
            <w:gridSpan w:val="3"/>
          </w:tcPr>
          <w:p w14:paraId="3991A35C" w14:textId="38A04A79" w:rsidR="008D1F16" w:rsidRDefault="00000000" w:rsidP="00ED69D1">
            <w:pPr>
              <w:pStyle w:val="TableParagraph"/>
              <w:ind w:left="110" w:right="223"/>
              <w:jc w:val="both"/>
            </w:pPr>
            <w:r>
              <w:t>2. Mühendislik problemlerini saptar, tanımlar, formüle eder ve çözer, bu amaçla uygun analitik yöntemler ve modelleme</w:t>
            </w:r>
            <w:r w:rsidR="00ED69D1">
              <w:t xml:space="preserve"> </w:t>
            </w:r>
            <w:r>
              <w:t>tekniklerini seçer ve uygular.</w:t>
            </w:r>
          </w:p>
          <w:p w14:paraId="2334DDEF" w14:textId="77777777" w:rsidR="008D1F16" w:rsidRDefault="008D1F16" w:rsidP="00ED69D1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14:paraId="3E32E7AD" w14:textId="77777777" w:rsidR="008D1F16" w:rsidRDefault="00000000" w:rsidP="00ED69D1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318" w:firstLine="0"/>
              <w:jc w:val="both"/>
            </w:pPr>
            <w:r>
              <w:t>Mühendislik uygulamaları için gerekli olan modern teknik ve araçları seçer ve</w:t>
            </w:r>
            <w:r>
              <w:rPr>
                <w:spacing w:val="-5"/>
              </w:rPr>
              <w:t xml:space="preserve"> </w:t>
            </w:r>
            <w:r>
              <w:t>kullanır.</w:t>
            </w:r>
          </w:p>
          <w:p w14:paraId="41EEA71F" w14:textId="77777777" w:rsidR="008D1F16" w:rsidRDefault="008D1F16" w:rsidP="00ED69D1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</w:p>
          <w:p w14:paraId="18F4AD7B" w14:textId="0F4202C5" w:rsidR="008D1F16" w:rsidRDefault="00000000" w:rsidP="00ED69D1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left="328"/>
              <w:jc w:val="both"/>
            </w:pPr>
            <w:r>
              <w:t>Deney tasarlar, deney</w:t>
            </w:r>
            <w:r>
              <w:rPr>
                <w:spacing w:val="-6"/>
              </w:rPr>
              <w:t xml:space="preserve"> </w:t>
            </w:r>
            <w:r>
              <w:t>yapar,</w:t>
            </w:r>
            <w:r w:rsidR="00ED69D1">
              <w:t xml:space="preserve"> </w:t>
            </w:r>
            <w:r>
              <w:t>veri toplar sonuçları analiz eder ve yorumlar.</w:t>
            </w:r>
          </w:p>
        </w:tc>
      </w:tr>
    </w:tbl>
    <w:p w14:paraId="4438BC0C" w14:textId="77777777" w:rsidR="008D1F16" w:rsidRDefault="008D1F16">
      <w:pPr>
        <w:spacing w:line="292" w:lineRule="exact"/>
        <w:rPr>
          <w:sz w:val="24"/>
        </w:rPr>
        <w:sectPr w:rsidR="008D1F16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335"/>
        <w:gridCol w:w="3120"/>
        <w:gridCol w:w="1707"/>
        <w:gridCol w:w="847"/>
        <w:gridCol w:w="843"/>
      </w:tblGrid>
      <w:tr w:rsidR="00B97E2B" w14:paraId="5B608DCE" w14:textId="77777777" w:rsidTr="00BA161A">
        <w:trPr>
          <w:trHeight w:val="806"/>
        </w:trPr>
        <w:tc>
          <w:tcPr>
            <w:tcW w:w="1212" w:type="dxa"/>
            <w:vAlign w:val="center"/>
          </w:tcPr>
          <w:p w14:paraId="671ABB34" w14:textId="77777777" w:rsidR="00B97E2B" w:rsidRDefault="00B97E2B" w:rsidP="00B97E2B">
            <w:pPr>
              <w:pStyle w:val="TableParagraph"/>
              <w:ind w:left="110"/>
              <w:jc w:val="center"/>
            </w:pPr>
          </w:p>
        </w:tc>
        <w:tc>
          <w:tcPr>
            <w:tcW w:w="1335" w:type="dxa"/>
            <w:vAlign w:val="center"/>
          </w:tcPr>
          <w:p w14:paraId="078CA411" w14:textId="77777777" w:rsidR="00B97E2B" w:rsidRDefault="00B97E2B" w:rsidP="00B97E2B">
            <w:pPr>
              <w:pStyle w:val="TableParagraph"/>
              <w:spacing w:before="1"/>
              <w:ind w:left="110" w:right="177"/>
              <w:jc w:val="center"/>
            </w:pPr>
          </w:p>
        </w:tc>
        <w:tc>
          <w:tcPr>
            <w:tcW w:w="4827" w:type="dxa"/>
            <w:gridSpan w:val="2"/>
            <w:shd w:val="clear" w:color="auto" w:fill="767070"/>
            <w:vAlign w:val="center"/>
          </w:tcPr>
          <w:p w14:paraId="397EE26A" w14:textId="2A98C8D7" w:rsidR="00B97E2B" w:rsidRDefault="00B97E2B" w:rsidP="00B97E2B">
            <w:pPr>
              <w:pStyle w:val="TableParagraph"/>
              <w:spacing w:line="237" w:lineRule="auto"/>
              <w:ind w:left="107" w:right="356"/>
              <w:jc w:val="both"/>
            </w:pPr>
            <w:r>
              <w:rPr>
                <w:color w:val="FFFFFF"/>
                <w:sz w:val="24"/>
              </w:rPr>
              <w:t>PROGRAM ÖĞRENME ÇIKTILARI</w:t>
            </w:r>
          </w:p>
        </w:tc>
        <w:tc>
          <w:tcPr>
            <w:tcW w:w="847" w:type="dxa"/>
            <w:shd w:val="clear" w:color="auto" w:fill="767070"/>
            <w:vAlign w:val="center"/>
          </w:tcPr>
          <w:p w14:paraId="53C0C5DD" w14:textId="425D9F6C" w:rsidR="00B97E2B" w:rsidRDefault="00B97E2B" w:rsidP="00B97E2B">
            <w:pPr>
              <w:pStyle w:val="TableParagraph"/>
              <w:spacing w:line="266" w:lineRule="exact"/>
              <w:ind w:left="108"/>
              <w:jc w:val="center"/>
            </w:pPr>
            <w:r>
              <w:rPr>
                <w:color w:val="FFFFFF"/>
                <w:sz w:val="24"/>
              </w:rPr>
              <w:t>TYYÇ</w:t>
            </w:r>
          </w:p>
        </w:tc>
        <w:tc>
          <w:tcPr>
            <w:tcW w:w="843" w:type="dxa"/>
            <w:shd w:val="clear" w:color="auto" w:fill="767070"/>
            <w:vAlign w:val="center"/>
          </w:tcPr>
          <w:p w14:paraId="25738275" w14:textId="1CB9B85F" w:rsidR="00B97E2B" w:rsidRDefault="00B97E2B" w:rsidP="00B97E2B">
            <w:pPr>
              <w:pStyle w:val="TableParagraph"/>
              <w:spacing w:line="266" w:lineRule="exact"/>
              <w:ind w:left="110"/>
              <w:jc w:val="center"/>
            </w:pPr>
            <w:r>
              <w:rPr>
                <w:color w:val="FFFFFF"/>
                <w:sz w:val="24"/>
              </w:rPr>
              <w:t>TAY</w:t>
            </w:r>
          </w:p>
        </w:tc>
      </w:tr>
      <w:tr w:rsidR="00B97E2B" w14:paraId="3BC6225A" w14:textId="77777777" w:rsidTr="00992A10">
        <w:trPr>
          <w:trHeight w:val="806"/>
        </w:trPr>
        <w:tc>
          <w:tcPr>
            <w:tcW w:w="1212" w:type="dxa"/>
            <w:vMerge w:val="restart"/>
            <w:vAlign w:val="center"/>
          </w:tcPr>
          <w:p w14:paraId="760D92E3" w14:textId="77777777" w:rsidR="00B97E2B" w:rsidRDefault="00B97E2B" w:rsidP="00B97E2B">
            <w:pPr>
              <w:pStyle w:val="TableParagraph"/>
              <w:ind w:left="110"/>
              <w:jc w:val="center"/>
            </w:pPr>
            <w:r>
              <w:t>Yetkinlikler</w:t>
            </w:r>
          </w:p>
        </w:tc>
        <w:tc>
          <w:tcPr>
            <w:tcW w:w="1335" w:type="dxa"/>
            <w:vMerge w:val="restart"/>
            <w:vAlign w:val="center"/>
          </w:tcPr>
          <w:p w14:paraId="2CFB1A10" w14:textId="77777777" w:rsidR="00B97E2B" w:rsidRDefault="00B97E2B" w:rsidP="00B97E2B">
            <w:pPr>
              <w:pStyle w:val="TableParagraph"/>
              <w:spacing w:before="1"/>
              <w:ind w:left="110" w:right="177"/>
              <w:jc w:val="center"/>
            </w:pPr>
            <w:r>
              <w:t>Bağımsız Çalışabilme ve Sorumluluk Alabilme Yetkinliği</w:t>
            </w:r>
          </w:p>
        </w:tc>
        <w:tc>
          <w:tcPr>
            <w:tcW w:w="4827" w:type="dxa"/>
            <w:gridSpan w:val="2"/>
          </w:tcPr>
          <w:p w14:paraId="493B69AE" w14:textId="695D5185" w:rsidR="00B97E2B" w:rsidRDefault="00B97E2B" w:rsidP="00B97E2B">
            <w:pPr>
              <w:pStyle w:val="TableParagraph"/>
              <w:spacing w:line="237" w:lineRule="auto"/>
              <w:ind w:left="107" w:right="356"/>
              <w:jc w:val="both"/>
            </w:pPr>
            <w:r>
              <w:t>Bireysel, çoklu ve farklı disiplinli takımlarda etkin çalışabilme ve bu konuda sorumluluk alabilme yeterliliğine sahip olmak.</w:t>
            </w:r>
          </w:p>
        </w:tc>
        <w:tc>
          <w:tcPr>
            <w:tcW w:w="847" w:type="dxa"/>
            <w:vAlign w:val="center"/>
          </w:tcPr>
          <w:p w14:paraId="075218B9" w14:textId="77777777" w:rsidR="00B97E2B" w:rsidRDefault="00B97E2B" w:rsidP="00B97E2B">
            <w:pPr>
              <w:pStyle w:val="TableParagraph"/>
              <w:spacing w:line="266" w:lineRule="exact"/>
              <w:ind w:left="108"/>
              <w:jc w:val="center"/>
            </w:pPr>
            <w:r>
              <w:t>2</w:t>
            </w:r>
          </w:p>
        </w:tc>
        <w:tc>
          <w:tcPr>
            <w:tcW w:w="843" w:type="dxa"/>
            <w:vAlign w:val="center"/>
          </w:tcPr>
          <w:p w14:paraId="738B22E2" w14:textId="77777777" w:rsidR="00B97E2B" w:rsidRDefault="00B97E2B" w:rsidP="00B97E2B">
            <w:pPr>
              <w:pStyle w:val="TableParagraph"/>
              <w:spacing w:line="266" w:lineRule="exact"/>
              <w:ind w:left="110"/>
              <w:jc w:val="center"/>
            </w:pPr>
            <w:r>
              <w:t>1</w:t>
            </w:r>
          </w:p>
        </w:tc>
      </w:tr>
      <w:tr w:rsidR="00B97E2B" w14:paraId="18C6EA50" w14:textId="77777777" w:rsidTr="00992A10">
        <w:trPr>
          <w:trHeight w:val="880"/>
        </w:trPr>
        <w:tc>
          <w:tcPr>
            <w:tcW w:w="1212" w:type="dxa"/>
            <w:vMerge/>
            <w:tcBorders>
              <w:top w:val="nil"/>
            </w:tcBorders>
          </w:tcPr>
          <w:p w14:paraId="3B20A00D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6DA8E5E4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767070"/>
            <w:vAlign w:val="center"/>
          </w:tcPr>
          <w:p w14:paraId="03884D80" w14:textId="77777777" w:rsidR="00B97E2B" w:rsidRDefault="00B97E2B" w:rsidP="00B97E2B">
            <w:pPr>
              <w:pStyle w:val="TableParagraph"/>
              <w:spacing w:line="290" w:lineRule="exact"/>
              <w:ind w:left="311" w:hanging="3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TÜRKİYE YÜKSEKÖĞRETİM</w:t>
            </w:r>
          </w:p>
          <w:p w14:paraId="1F11C9BF" w14:textId="77777777" w:rsidR="00B97E2B" w:rsidRDefault="00B97E2B" w:rsidP="00B97E2B">
            <w:pPr>
              <w:pStyle w:val="TableParagraph"/>
              <w:spacing w:before="2" w:line="290" w:lineRule="atLeast"/>
              <w:ind w:left="1247" w:right="285" w:hanging="93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YETERLİLİKLER ÇERÇEVESİ (TYYÇ)</w:t>
            </w:r>
          </w:p>
        </w:tc>
        <w:tc>
          <w:tcPr>
            <w:tcW w:w="3397" w:type="dxa"/>
            <w:gridSpan w:val="3"/>
            <w:shd w:val="clear" w:color="auto" w:fill="767070"/>
            <w:vAlign w:val="center"/>
          </w:tcPr>
          <w:p w14:paraId="0875583E" w14:textId="77777777" w:rsidR="00B97E2B" w:rsidRDefault="00B97E2B" w:rsidP="00B97E2B">
            <w:pPr>
              <w:pStyle w:val="TableParagraph"/>
              <w:spacing w:line="242" w:lineRule="auto"/>
              <w:ind w:left="1438" w:right="291" w:hanging="111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TEMEL ALAN YETERLİLİKLERİ (TAY)</w:t>
            </w:r>
          </w:p>
        </w:tc>
      </w:tr>
      <w:tr w:rsidR="00B97E2B" w14:paraId="7FE4ED99" w14:textId="77777777">
        <w:trPr>
          <w:trHeight w:val="1610"/>
        </w:trPr>
        <w:tc>
          <w:tcPr>
            <w:tcW w:w="1212" w:type="dxa"/>
            <w:vMerge/>
            <w:tcBorders>
              <w:top w:val="nil"/>
            </w:tcBorders>
          </w:tcPr>
          <w:p w14:paraId="2217C3D9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04C12BEF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01BF29F9" w14:textId="77777777" w:rsidR="00B97E2B" w:rsidRDefault="00B97E2B" w:rsidP="00B97E2B">
            <w:pPr>
              <w:pStyle w:val="TableParagraph"/>
              <w:ind w:left="107" w:right="250"/>
              <w:jc w:val="both"/>
            </w:pPr>
            <w:r>
              <w:t>2. Alanı ile ilgili uygulamalarda karşılaşılan ve öngörülemeyen karmaşık sorunları çözmek için bireysel ve ekip üyesi olarak sorumluluk alabilmek.</w:t>
            </w:r>
          </w:p>
        </w:tc>
        <w:tc>
          <w:tcPr>
            <w:tcW w:w="3397" w:type="dxa"/>
            <w:gridSpan w:val="3"/>
          </w:tcPr>
          <w:p w14:paraId="1DB9E723" w14:textId="77777777" w:rsidR="00B97E2B" w:rsidRDefault="00B97E2B" w:rsidP="00B97E2B">
            <w:pPr>
              <w:pStyle w:val="TableParagraph"/>
              <w:ind w:left="108" w:right="333"/>
              <w:jc w:val="both"/>
            </w:pPr>
            <w:r>
              <w:t>1. Bireysel olarak ve çok disiplinli takımlarda etkin olarak çalışır.</w:t>
            </w:r>
          </w:p>
        </w:tc>
      </w:tr>
      <w:tr w:rsidR="00B97E2B" w14:paraId="30BC1023" w14:textId="77777777" w:rsidTr="00992A10">
        <w:trPr>
          <w:trHeight w:val="424"/>
        </w:trPr>
        <w:tc>
          <w:tcPr>
            <w:tcW w:w="1212" w:type="dxa"/>
            <w:vMerge/>
            <w:tcBorders>
              <w:top w:val="nil"/>
            </w:tcBorders>
          </w:tcPr>
          <w:p w14:paraId="0C7C0D28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0E1173B4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  <w:shd w:val="clear" w:color="auto" w:fill="767070"/>
            <w:vAlign w:val="center"/>
          </w:tcPr>
          <w:p w14:paraId="4E906E65" w14:textId="77777777" w:rsidR="00B97E2B" w:rsidRDefault="00B97E2B" w:rsidP="00B97E2B">
            <w:pPr>
              <w:pStyle w:val="TableParagraph"/>
              <w:spacing w:line="290" w:lineRule="exact"/>
              <w:ind w:left="8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 ÖĞRENME ÇIKTILARI</w:t>
            </w:r>
          </w:p>
        </w:tc>
        <w:tc>
          <w:tcPr>
            <w:tcW w:w="847" w:type="dxa"/>
            <w:shd w:val="clear" w:color="auto" w:fill="767070"/>
            <w:vAlign w:val="center"/>
          </w:tcPr>
          <w:p w14:paraId="15E806C4" w14:textId="77777777" w:rsidR="00B97E2B" w:rsidRDefault="00B97E2B" w:rsidP="00B97E2B">
            <w:pPr>
              <w:pStyle w:val="TableParagraph"/>
              <w:spacing w:line="290" w:lineRule="exact"/>
              <w:ind w:left="1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TYYÇ</w:t>
            </w:r>
          </w:p>
        </w:tc>
        <w:tc>
          <w:tcPr>
            <w:tcW w:w="843" w:type="dxa"/>
            <w:shd w:val="clear" w:color="auto" w:fill="767070"/>
            <w:vAlign w:val="center"/>
          </w:tcPr>
          <w:p w14:paraId="01583A2A" w14:textId="77777777" w:rsidR="00B97E2B" w:rsidRDefault="00B97E2B" w:rsidP="00B97E2B">
            <w:pPr>
              <w:pStyle w:val="TableParagraph"/>
              <w:spacing w:line="290" w:lineRule="exact"/>
              <w:ind w:left="11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TAY</w:t>
            </w:r>
          </w:p>
        </w:tc>
      </w:tr>
      <w:tr w:rsidR="003A62A9" w14:paraId="70ABB343" w14:textId="77777777" w:rsidTr="003A62A9">
        <w:trPr>
          <w:trHeight w:val="1088"/>
        </w:trPr>
        <w:tc>
          <w:tcPr>
            <w:tcW w:w="1212" w:type="dxa"/>
            <w:vMerge/>
            <w:tcBorders>
              <w:top w:val="nil"/>
            </w:tcBorders>
          </w:tcPr>
          <w:p w14:paraId="39C3CF01" w14:textId="77777777" w:rsidR="003A62A9" w:rsidRDefault="003A62A9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 w:val="restart"/>
            <w:vAlign w:val="center"/>
          </w:tcPr>
          <w:p w14:paraId="393729D6" w14:textId="77777777" w:rsidR="003A62A9" w:rsidRDefault="003A62A9" w:rsidP="00B97E2B">
            <w:pPr>
              <w:pStyle w:val="TableParagraph"/>
              <w:spacing w:line="237" w:lineRule="auto"/>
              <w:ind w:left="110" w:right="358"/>
              <w:jc w:val="center"/>
            </w:pPr>
            <w:r>
              <w:t>Öğrenme Yetkinliği</w:t>
            </w:r>
          </w:p>
        </w:tc>
        <w:tc>
          <w:tcPr>
            <w:tcW w:w="4827" w:type="dxa"/>
            <w:gridSpan w:val="2"/>
          </w:tcPr>
          <w:p w14:paraId="144CCF63" w14:textId="77777777" w:rsidR="003A62A9" w:rsidRDefault="003A62A9" w:rsidP="00B97E2B">
            <w:pPr>
              <w:pStyle w:val="TableParagraph"/>
              <w:ind w:left="107" w:right="294"/>
              <w:jc w:val="both"/>
            </w:pPr>
            <w:r>
              <w:t>Gözlemler neticesinde gereklilikleri belirleme ve bunlara geleneksel ve modern kombin yöntemler ile çözüm bulmak ve yaymak.</w:t>
            </w:r>
          </w:p>
        </w:tc>
        <w:tc>
          <w:tcPr>
            <w:tcW w:w="847" w:type="dxa"/>
            <w:vAlign w:val="center"/>
          </w:tcPr>
          <w:p w14:paraId="61BCB7DE" w14:textId="77777777" w:rsidR="003A62A9" w:rsidRDefault="003A62A9" w:rsidP="00B97E2B">
            <w:pPr>
              <w:pStyle w:val="TableParagraph"/>
              <w:spacing w:line="265" w:lineRule="exact"/>
              <w:ind w:left="108"/>
              <w:jc w:val="center"/>
            </w:pPr>
            <w:r>
              <w:t>2</w:t>
            </w:r>
          </w:p>
        </w:tc>
        <w:tc>
          <w:tcPr>
            <w:tcW w:w="843" w:type="dxa"/>
            <w:vAlign w:val="center"/>
          </w:tcPr>
          <w:p w14:paraId="1FE6B49D" w14:textId="77777777" w:rsidR="003A62A9" w:rsidRDefault="003A62A9" w:rsidP="00B97E2B">
            <w:pPr>
              <w:pStyle w:val="TableParagraph"/>
              <w:spacing w:line="265" w:lineRule="exact"/>
              <w:ind w:left="110"/>
              <w:jc w:val="center"/>
            </w:pPr>
            <w:r>
              <w:t>5</w:t>
            </w:r>
          </w:p>
        </w:tc>
      </w:tr>
      <w:tr w:rsidR="00B97E2B" w14:paraId="4C2FF1C2" w14:textId="77777777">
        <w:trPr>
          <w:trHeight w:val="880"/>
        </w:trPr>
        <w:tc>
          <w:tcPr>
            <w:tcW w:w="1212" w:type="dxa"/>
            <w:vMerge/>
            <w:tcBorders>
              <w:top w:val="nil"/>
            </w:tcBorders>
          </w:tcPr>
          <w:p w14:paraId="391163A6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6B28B32A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767070"/>
          </w:tcPr>
          <w:p w14:paraId="136E46A0" w14:textId="77777777" w:rsidR="00B97E2B" w:rsidRDefault="00B97E2B" w:rsidP="00B97E2B">
            <w:pPr>
              <w:pStyle w:val="TableParagraph"/>
              <w:spacing w:line="290" w:lineRule="exact"/>
              <w:ind w:left="311" w:hanging="34"/>
              <w:rPr>
                <w:sz w:val="24"/>
              </w:rPr>
            </w:pPr>
            <w:r>
              <w:rPr>
                <w:color w:val="FFFFFF"/>
                <w:sz w:val="24"/>
              </w:rPr>
              <w:t>TÜRKİYE YÜKSEKÖĞRETİM</w:t>
            </w:r>
          </w:p>
          <w:p w14:paraId="08981F0D" w14:textId="77777777" w:rsidR="00B97E2B" w:rsidRDefault="00B97E2B" w:rsidP="00B97E2B">
            <w:pPr>
              <w:pStyle w:val="TableParagraph"/>
              <w:spacing w:before="2" w:line="290" w:lineRule="atLeast"/>
              <w:ind w:left="1247" w:right="285" w:hanging="936"/>
              <w:rPr>
                <w:sz w:val="24"/>
              </w:rPr>
            </w:pPr>
            <w:r>
              <w:rPr>
                <w:color w:val="FFFFFF"/>
                <w:sz w:val="24"/>
              </w:rPr>
              <w:t>YETERLİLİKLER ÇERÇEVESİ (TYYÇ)</w:t>
            </w:r>
          </w:p>
        </w:tc>
        <w:tc>
          <w:tcPr>
            <w:tcW w:w="3397" w:type="dxa"/>
            <w:gridSpan w:val="3"/>
            <w:shd w:val="clear" w:color="auto" w:fill="767070"/>
          </w:tcPr>
          <w:p w14:paraId="4EEBEEAB" w14:textId="77777777" w:rsidR="00B97E2B" w:rsidRDefault="00B97E2B" w:rsidP="00B97E2B">
            <w:pPr>
              <w:pStyle w:val="TableParagraph"/>
              <w:spacing w:line="242" w:lineRule="auto"/>
              <w:ind w:left="1438" w:right="291" w:hanging="1117"/>
              <w:rPr>
                <w:sz w:val="24"/>
              </w:rPr>
            </w:pPr>
            <w:r>
              <w:rPr>
                <w:color w:val="FFFFFF"/>
                <w:sz w:val="24"/>
              </w:rPr>
              <w:t>TEMEL ALAN YETERLİLİKLERİ (TAY)</w:t>
            </w:r>
          </w:p>
        </w:tc>
      </w:tr>
      <w:tr w:rsidR="00B97E2B" w14:paraId="49E6A927" w14:textId="77777777">
        <w:trPr>
          <w:trHeight w:val="1610"/>
        </w:trPr>
        <w:tc>
          <w:tcPr>
            <w:tcW w:w="1212" w:type="dxa"/>
            <w:vMerge/>
            <w:tcBorders>
              <w:top w:val="nil"/>
            </w:tcBorders>
          </w:tcPr>
          <w:p w14:paraId="665A7EEF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38C48066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45D76164" w14:textId="0130C930" w:rsidR="00B97E2B" w:rsidRDefault="00B97E2B" w:rsidP="00B97E2B">
            <w:pPr>
              <w:pStyle w:val="TableParagraph"/>
              <w:spacing w:line="263" w:lineRule="exact"/>
              <w:ind w:left="107"/>
              <w:jc w:val="both"/>
            </w:pPr>
            <w:r>
              <w:t>2. Öğrenim noktasında noksanlarını tespit edebilme ve gerekli özveri ile bu noksanların giderilmesi için gereklilikleri yerine getirmek.</w:t>
            </w:r>
          </w:p>
        </w:tc>
        <w:tc>
          <w:tcPr>
            <w:tcW w:w="3397" w:type="dxa"/>
            <w:gridSpan w:val="3"/>
          </w:tcPr>
          <w:p w14:paraId="4F63FCD0" w14:textId="7C09C425" w:rsidR="00B97E2B" w:rsidRDefault="00B97E2B" w:rsidP="00B97E2B">
            <w:pPr>
              <w:pStyle w:val="TableParagraph"/>
              <w:ind w:left="108" w:right="269"/>
              <w:jc w:val="both"/>
            </w:pPr>
            <w:r>
              <w:t>5. Bir sistemi, sistem bileşenini ya da süreci analiz eder ve istenen gereksinimleri karşılamak üzere gerçekçi kısıtlar altında tasarlar; bu doğrultuda modern tasarım yöntemlerini uygular.</w:t>
            </w:r>
          </w:p>
        </w:tc>
      </w:tr>
      <w:tr w:rsidR="00B97E2B" w14:paraId="4BE340B8" w14:textId="77777777" w:rsidTr="00992A10">
        <w:trPr>
          <w:trHeight w:val="424"/>
        </w:trPr>
        <w:tc>
          <w:tcPr>
            <w:tcW w:w="1212" w:type="dxa"/>
            <w:vMerge/>
            <w:tcBorders>
              <w:top w:val="nil"/>
            </w:tcBorders>
          </w:tcPr>
          <w:p w14:paraId="30F42518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 w:val="restart"/>
            <w:vAlign w:val="center"/>
          </w:tcPr>
          <w:p w14:paraId="35A4E45A" w14:textId="77777777" w:rsidR="00B97E2B" w:rsidRDefault="00B97E2B" w:rsidP="00B97E2B">
            <w:pPr>
              <w:pStyle w:val="TableParagraph"/>
              <w:ind w:left="110" w:right="284"/>
              <w:jc w:val="center"/>
            </w:pPr>
            <w:r>
              <w:t>İletişim ve Sosyal Yetkinlik</w:t>
            </w:r>
          </w:p>
        </w:tc>
        <w:tc>
          <w:tcPr>
            <w:tcW w:w="4827" w:type="dxa"/>
            <w:gridSpan w:val="2"/>
            <w:shd w:val="clear" w:color="auto" w:fill="767070"/>
            <w:vAlign w:val="center"/>
          </w:tcPr>
          <w:p w14:paraId="11D91602" w14:textId="77777777" w:rsidR="00B97E2B" w:rsidRDefault="00B97E2B" w:rsidP="00B97E2B">
            <w:pPr>
              <w:pStyle w:val="TableParagraph"/>
              <w:spacing w:line="290" w:lineRule="exact"/>
              <w:ind w:left="8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 ÖĞRENME ÇIKTILARI</w:t>
            </w:r>
          </w:p>
        </w:tc>
        <w:tc>
          <w:tcPr>
            <w:tcW w:w="847" w:type="dxa"/>
            <w:shd w:val="clear" w:color="auto" w:fill="767070"/>
            <w:vAlign w:val="center"/>
          </w:tcPr>
          <w:p w14:paraId="502DFEE0" w14:textId="77777777" w:rsidR="00B97E2B" w:rsidRDefault="00B97E2B" w:rsidP="00B97E2B">
            <w:pPr>
              <w:pStyle w:val="TableParagraph"/>
              <w:spacing w:line="290" w:lineRule="exact"/>
              <w:ind w:left="1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TYYÇ</w:t>
            </w:r>
          </w:p>
        </w:tc>
        <w:tc>
          <w:tcPr>
            <w:tcW w:w="843" w:type="dxa"/>
            <w:tcBorders>
              <w:right w:val="nil"/>
            </w:tcBorders>
            <w:shd w:val="clear" w:color="auto" w:fill="767070"/>
            <w:vAlign w:val="center"/>
          </w:tcPr>
          <w:p w14:paraId="0F97C167" w14:textId="77777777" w:rsidR="00B97E2B" w:rsidRDefault="00B97E2B" w:rsidP="00B97E2B">
            <w:pPr>
              <w:pStyle w:val="TableParagraph"/>
              <w:spacing w:line="290" w:lineRule="exact"/>
              <w:ind w:left="11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TAY</w:t>
            </w:r>
          </w:p>
        </w:tc>
      </w:tr>
      <w:tr w:rsidR="00B97E2B" w14:paraId="0D788459" w14:textId="77777777" w:rsidTr="00992A10">
        <w:trPr>
          <w:trHeight w:val="806"/>
        </w:trPr>
        <w:tc>
          <w:tcPr>
            <w:tcW w:w="1212" w:type="dxa"/>
            <w:vMerge/>
            <w:tcBorders>
              <w:top w:val="nil"/>
            </w:tcBorders>
          </w:tcPr>
          <w:p w14:paraId="6836A470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134F557A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3399DCB7" w14:textId="0758C951" w:rsidR="00B97E2B" w:rsidRDefault="00B97E2B" w:rsidP="00B97E2B">
            <w:pPr>
              <w:pStyle w:val="TableParagraph"/>
              <w:ind w:left="107" w:right="164"/>
              <w:jc w:val="both"/>
            </w:pPr>
            <w:r>
              <w:t>Aldığı yetkin eğitimi; sözlü veya aletli sunumlarda etkin şekilde aktarabilen ve vücut dilini iyi kullanan birey olmak.</w:t>
            </w:r>
          </w:p>
        </w:tc>
        <w:tc>
          <w:tcPr>
            <w:tcW w:w="847" w:type="dxa"/>
            <w:vAlign w:val="center"/>
          </w:tcPr>
          <w:p w14:paraId="30B527FB" w14:textId="77777777" w:rsidR="00B97E2B" w:rsidRDefault="00B97E2B" w:rsidP="00B97E2B">
            <w:pPr>
              <w:pStyle w:val="TableParagraph"/>
              <w:spacing w:line="265" w:lineRule="exact"/>
              <w:ind w:left="108"/>
              <w:jc w:val="center"/>
            </w:pPr>
            <w:r>
              <w:t>1</w:t>
            </w:r>
          </w:p>
        </w:tc>
        <w:tc>
          <w:tcPr>
            <w:tcW w:w="843" w:type="dxa"/>
            <w:vAlign w:val="center"/>
          </w:tcPr>
          <w:p w14:paraId="30CB974F" w14:textId="77777777" w:rsidR="00B97E2B" w:rsidRDefault="00B97E2B" w:rsidP="00B97E2B">
            <w:pPr>
              <w:pStyle w:val="TableParagraph"/>
              <w:spacing w:line="265" w:lineRule="exact"/>
              <w:ind w:left="110"/>
              <w:jc w:val="center"/>
            </w:pPr>
            <w:r>
              <w:t>2</w:t>
            </w:r>
          </w:p>
        </w:tc>
      </w:tr>
      <w:tr w:rsidR="00B97E2B" w14:paraId="61025D1B" w14:textId="77777777" w:rsidTr="00992A10">
        <w:trPr>
          <w:trHeight w:val="1075"/>
        </w:trPr>
        <w:tc>
          <w:tcPr>
            <w:tcW w:w="1212" w:type="dxa"/>
            <w:vMerge/>
            <w:tcBorders>
              <w:top w:val="nil"/>
            </w:tcBorders>
          </w:tcPr>
          <w:p w14:paraId="637A0B38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5C0D48B8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49D1FCF0" w14:textId="68AFBA22" w:rsidR="00B97E2B" w:rsidRDefault="00B97E2B" w:rsidP="00B97E2B">
            <w:pPr>
              <w:pStyle w:val="TableParagraph"/>
              <w:spacing w:line="263" w:lineRule="exact"/>
              <w:ind w:left="107"/>
              <w:jc w:val="both"/>
            </w:pPr>
            <w:r>
              <w:t>Pratik ve analitik düşünme ile problem çözme, planlama ve organize edebilme yeteneğinde olma, yenilikçi ve sürdürülebilir çözümler noktasında farkındalık yaratmak.</w:t>
            </w:r>
          </w:p>
        </w:tc>
        <w:tc>
          <w:tcPr>
            <w:tcW w:w="847" w:type="dxa"/>
            <w:vAlign w:val="center"/>
          </w:tcPr>
          <w:p w14:paraId="17E164BF" w14:textId="77777777" w:rsidR="00B97E2B" w:rsidRDefault="00B97E2B" w:rsidP="00B97E2B">
            <w:pPr>
              <w:pStyle w:val="TableParagraph"/>
              <w:spacing w:line="263" w:lineRule="exact"/>
              <w:ind w:left="108"/>
              <w:jc w:val="center"/>
            </w:pPr>
            <w:r>
              <w:t>2, 3</w:t>
            </w:r>
          </w:p>
        </w:tc>
        <w:tc>
          <w:tcPr>
            <w:tcW w:w="843" w:type="dxa"/>
            <w:vAlign w:val="center"/>
          </w:tcPr>
          <w:p w14:paraId="3CE2B9E5" w14:textId="77777777" w:rsidR="00B97E2B" w:rsidRDefault="00B97E2B" w:rsidP="00B97E2B">
            <w:pPr>
              <w:pStyle w:val="TableParagraph"/>
              <w:spacing w:line="263" w:lineRule="exact"/>
              <w:ind w:left="110"/>
              <w:jc w:val="center"/>
            </w:pPr>
            <w:r>
              <w:t>5</w:t>
            </w:r>
          </w:p>
        </w:tc>
      </w:tr>
      <w:tr w:rsidR="00B97E2B" w14:paraId="1713A301" w14:textId="77777777" w:rsidTr="00992A10">
        <w:trPr>
          <w:trHeight w:val="878"/>
        </w:trPr>
        <w:tc>
          <w:tcPr>
            <w:tcW w:w="1212" w:type="dxa"/>
            <w:vMerge/>
            <w:tcBorders>
              <w:top w:val="nil"/>
            </w:tcBorders>
          </w:tcPr>
          <w:p w14:paraId="32BAC99F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42D5B96B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767070"/>
            <w:vAlign w:val="center"/>
          </w:tcPr>
          <w:p w14:paraId="1C3723DA" w14:textId="77777777" w:rsidR="00B97E2B" w:rsidRDefault="00B97E2B" w:rsidP="00B97E2B">
            <w:pPr>
              <w:pStyle w:val="TableParagraph"/>
              <w:ind w:left="305" w:right="29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TÜRKİYE YÜKSEKÖĞRETİM YETERLİLİKLER ÇERÇEVESİ</w:t>
            </w:r>
          </w:p>
          <w:p w14:paraId="0A671DD8" w14:textId="77777777" w:rsidR="00B97E2B" w:rsidRDefault="00B97E2B" w:rsidP="00B97E2B">
            <w:pPr>
              <w:pStyle w:val="TableParagraph"/>
              <w:spacing w:line="275" w:lineRule="exact"/>
              <w:ind w:left="1227" w:right="121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(TYYÇ)</w:t>
            </w:r>
          </w:p>
        </w:tc>
        <w:tc>
          <w:tcPr>
            <w:tcW w:w="3397" w:type="dxa"/>
            <w:gridSpan w:val="3"/>
            <w:shd w:val="clear" w:color="auto" w:fill="767070"/>
            <w:vAlign w:val="center"/>
          </w:tcPr>
          <w:p w14:paraId="30F08B10" w14:textId="77777777" w:rsidR="00B97E2B" w:rsidRDefault="00B97E2B" w:rsidP="00B97E2B">
            <w:pPr>
              <w:pStyle w:val="TableParagraph"/>
              <w:ind w:left="1438" w:right="291" w:hanging="111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TEMEL ALAN YETERLİLİKLERİ (TAY)</w:t>
            </w:r>
          </w:p>
        </w:tc>
      </w:tr>
      <w:tr w:rsidR="00B97E2B" w14:paraId="662DD802" w14:textId="77777777">
        <w:trPr>
          <w:trHeight w:val="2687"/>
        </w:trPr>
        <w:tc>
          <w:tcPr>
            <w:tcW w:w="1212" w:type="dxa"/>
            <w:vMerge/>
            <w:tcBorders>
              <w:top w:val="nil"/>
            </w:tcBorders>
          </w:tcPr>
          <w:p w14:paraId="67612E0F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1630E758" w14:textId="77777777" w:rsidR="00B97E2B" w:rsidRDefault="00B97E2B" w:rsidP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2F881D4D" w14:textId="3EE6D178" w:rsidR="00B97E2B" w:rsidRDefault="00B97E2B" w:rsidP="00B97E2B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67" w:lineRule="exact"/>
              <w:ind w:right="461" w:firstLine="0"/>
            </w:pPr>
            <w:r>
              <w:t>Alanı ile ilgili kişi ve kurumlar ile iletişim halinde</w:t>
            </w:r>
            <w:r w:rsidRPr="00992A10">
              <w:rPr>
                <w:spacing w:val="-1"/>
              </w:rPr>
              <w:t xml:space="preserve"> </w:t>
            </w:r>
            <w:r>
              <w:t>olmak. Düşüncelerini dile getirmek. Gerekli ise sunum veya denemeler ile açıklamalarda bulunmak.</w:t>
            </w:r>
          </w:p>
          <w:p w14:paraId="13D8ED44" w14:textId="77777777" w:rsidR="00B97E2B" w:rsidRDefault="00B97E2B" w:rsidP="00B97E2B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70" w:lineRule="atLeast"/>
              <w:ind w:right="216" w:firstLine="0"/>
            </w:pPr>
            <w:r>
              <w:t>Alan haricinde sosyal sorumluluk bilinci gerektiren etkinlikler organize etmek veya katılım</w:t>
            </w:r>
            <w:r>
              <w:rPr>
                <w:spacing w:val="-2"/>
              </w:rPr>
              <w:t xml:space="preserve"> </w:t>
            </w:r>
            <w:r>
              <w:t>göstermek.</w:t>
            </w:r>
          </w:p>
        </w:tc>
        <w:tc>
          <w:tcPr>
            <w:tcW w:w="3397" w:type="dxa"/>
            <w:gridSpan w:val="3"/>
          </w:tcPr>
          <w:p w14:paraId="35A63CE1" w14:textId="6C27092A" w:rsidR="00B97E2B" w:rsidRDefault="00B97E2B" w:rsidP="00B97E2B">
            <w:pPr>
              <w:pStyle w:val="TableParagraph"/>
              <w:spacing w:line="265" w:lineRule="exact"/>
              <w:ind w:left="108"/>
            </w:pPr>
            <w:r>
              <w:t>2. Sözlü ve yazılı etkin iletişim kurar; bir yabancı dili en az Avrupa Dil Portföyü B1 Genel Düzeyinde kullanır.</w:t>
            </w:r>
          </w:p>
          <w:p w14:paraId="457A60B9" w14:textId="77777777" w:rsidR="00B97E2B" w:rsidRPr="00B97E2B" w:rsidRDefault="00B97E2B" w:rsidP="00B97E2B">
            <w:pPr>
              <w:pStyle w:val="TableParagraph"/>
              <w:spacing w:before="1"/>
              <w:rPr>
                <w:b/>
                <w:sz w:val="10"/>
                <w:szCs w:val="10"/>
              </w:rPr>
            </w:pPr>
          </w:p>
          <w:p w14:paraId="06F7A97D" w14:textId="7DCE28B5" w:rsidR="00B97E2B" w:rsidRDefault="00B97E2B" w:rsidP="00B97E2B">
            <w:pPr>
              <w:pStyle w:val="TableParagraph"/>
              <w:ind w:left="108" w:right="243"/>
            </w:pPr>
            <w:r>
              <w:t>5. Mühendislik çözümlerinin ve uygulamalarının evrensel ve toplumsal boyutlardaki etkilerinin bilincinde olur; girişimcilik ve yenilikçilik konularının farkında olur ve çağın sorunları hakkında bilgiye sahiptir.</w:t>
            </w:r>
          </w:p>
        </w:tc>
      </w:tr>
    </w:tbl>
    <w:p w14:paraId="07C4AD05" w14:textId="77777777" w:rsidR="008D1F16" w:rsidRDefault="008D1F16">
      <w:pPr>
        <w:spacing w:line="254" w:lineRule="exact"/>
        <w:sectPr w:rsidR="008D1F16"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335"/>
        <w:gridCol w:w="3120"/>
        <w:gridCol w:w="1707"/>
        <w:gridCol w:w="847"/>
        <w:gridCol w:w="843"/>
      </w:tblGrid>
      <w:tr w:rsidR="00B97E2B" w14:paraId="5C7C178A" w14:textId="77777777" w:rsidTr="00B97E2B">
        <w:trPr>
          <w:trHeight w:val="294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EA8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 w:val="restart"/>
            <w:tcBorders>
              <w:left w:val="single" w:sz="4" w:space="0" w:color="auto"/>
            </w:tcBorders>
            <w:vAlign w:val="center"/>
          </w:tcPr>
          <w:p w14:paraId="682B5A4A" w14:textId="544DC5B0" w:rsidR="00B97E2B" w:rsidRDefault="00B97E2B" w:rsidP="00944100">
            <w:r>
              <w:t>Alana Özgü Yetkinlik</w:t>
            </w:r>
          </w:p>
        </w:tc>
        <w:tc>
          <w:tcPr>
            <w:tcW w:w="4827" w:type="dxa"/>
            <w:gridSpan w:val="2"/>
            <w:shd w:val="clear" w:color="auto" w:fill="767070"/>
            <w:vAlign w:val="center"/>
          </w:tcPr>
          <w:p w14:paraId="6233C291" w14:textId="77777777" w:rsidR="00B97E2B" w:rsidRDefault="00B97E2B" w:rsidP="00161821">
            <w:pPr>
              <w:pStyle w:val="TableParagraph"/>
              <w:spacing w:line="275" w:lineRule="exact"/>
              <w:ind w:left="86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PROGRAM ÖĞRENME ÇIKTILARI</w:t>
            </w:r>
          </w:p>
        </w:tc>
        <w:tc>
          <w:tcPr>
            <w:tcW w:w="847" w:type="dxa"/>
            <w:shd w:val="clear" w:color="auto" w:fill="767070"/>
            <w:vAlign w:val="center"/>
          </w:tcPr>
          <w:p w14:paraId="76BC0DEA" w14:textId="77777777" w:rsidR="00B97E2B" w:rsidRDefault="00B97E2B" w:rsidP="00161821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TYYÇ</w:t>
            </w:r>
          </w:p>
        </w:tc>
        <w:tc>
          <w:tcPr>
            <w:tcW w:w="843" w:type="dxa"/>
            <w:tcBorders>
              <w:right w:val="nil"/>
            </w:tcBorders>
            <w:shd w:val="clear" w:color="auto" w:fill="767070"/>
            <w:vAlign w:val="center"/>
          </w:tcPr>
          <w:p w14:paraId="276EB0A9" w14:textId="77777777" w:rsidR="00B97E2B" w:rsidRDefault="00B97E2B" w:rsidP="00161821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TAY</w:t>
            </w:r>
          </w:p>
        </w:tc>
      </w:tr>
      <w:tr w:rsidR="00B97E2B" w14:paraId="2E8280EA" w14:textId="77777777" w:rsidTr="00B97E2B">
        <w:trPr>
          <w:trHeight w:val="70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24D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14:paraId="53B95D4B" w14:textId="009AF8F7" w:rsidR="00B97E2B" w:rsidRDefault="00B97E2B" w:rsidP="00944100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7F2B60A3" w14:textId="43F809BE" w:rsidR="00B97E2B" w:rsidRDefault="00B97E2B" w:rsidP="00161821">
            <w:pPr>
              <w:pStyle w:val="TableParagraph"/>
              <w:spacing w:line="263" w:lineRule="exact"/>
              <w:ind w:left="107"/>
              <w:jc w:val="both"/>
            </w:pPr>
            <w:r>
              <w:t>Etik değerleri gözeterek alanında araştırıcı ve bilgilendirici yetkin birey olmak.</w:t>
            </w:r>
          </w:p>
        </w:tc>
        <w:tc>
          <w:tcPr>
            <w:tcW w:w="847" w:type="dxa"/>
            <w:vAlign w:val="center"/>
          </w:tcPr>
          <w:p w14:paraId="3E2738AA" w14:textId="77777777" w:rsidR="00B97E2B" w:rsidRDefault="00B97E2B" w:rsidP="00161821">
            <w:pPr>
              <w:pStyle w:val="TableParagraph"/>
              <w:spacing w:line="263" w:lineRule="exact"/>
              <w:ind w:left="108"/>
              <w:jc w:val="center"/>
            </w:pPr>
            <w:r>
              <w:t>1</w:t>
            </w:r>
          </w:p>
        </w:tc>
        <w:tc>
          <w:tcPr>
            <w:tcW w:w="843" w:type="dxa"/>
            <w:vAlign w:val="center"/>
          </w:tcPr>
          <w:p w14:paraId="01B59785" w14:textId="77777777" w:rsidR="00B97E2B" w:rsidRDefault="00B97E2B" w:rsidP="00161821">
            <w:pPr>
              <w:pStyle w:val="TableParagraph"/>
              <w:spacing w:line="263" w:lineRule="exact"/>
              <w:ind w:left="110"/>
              <w:jc w:val="center"/>
            </w:pPr>
            <w:r>
              <w:t>1</w:t>
            </w:r>
          </w:p>
        </w:tc>
      </w:tr>
      <w:tr w:rsidR="00B97E2B" w14:paraId="51401283" w14:textId="77777777" w:rsidTr="00B97E2B">
        <w:trPr>
          <w:trHeight w:val="731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24E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14:paraId="74003E3F" w14:textId="7D223915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gridSpan w:val="2"/>
          </w:tcPr>
          <w:p w14:paraId="4AF11F4E" w14:textId="4E50B000" w:rsidR="00B97E2B" w:rsidRDefault="00B97E2B" w:rsidP="00161821">
            <w:pPr>
              <w:pStyle w:val="TableParagraph"/>
              <w:spacing w:line="237" w:lineRule="auto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Bahçe Bitkileri alanında araştırmalarla verileri elde etme, bu verileri değerlendirme, kayıt etme, proje yazma ve uygulama becerisi.</w:t>
            </w:r>
          </w:p>
        </w:tc>
        <w:tc>
          <w:tcPr>
            <w:tcW w:w="847" w:type="dxa"/>
            <w:vAlign w:val="center"/>
          </w:tcPr>
          <w:p w14:paraId="1F4ADEC9" w14:textId="77777777" w:rsidR="00B97E2B" w:rsidRDefault="00B97E2B" w:rsidP="00161821">
            <w:pPr>
              <w:pStyle w:val="TableParagraph"/>
              <w:spacing w:line="263" w:lineRule="exact"/>
              <w:ind w:left="108"/>
              <w:jc w:val="center"/>
            </w:pPr>
            <w:r>
              <w:t>2</w:t>
            </w:r>
          </w:p>
        </w:tc>
        <w:tc>
          <w:tcPr>
            <w:tcW w:w="843" w:type="dxa"/>
            <w:vAlign w:val="center"/>
          </w:tcPr>
          <w:p w14:paraId="16518AA1" w14:textId="77777777" w:rsidR="00B97E2B" w:rsidRDefault="00B97E2B" w:rsidP="00161821">
            <w:pPr>
              <w:pStyle w:val="TableParagraph"/>
              <w:spacing w:line="263" w:lineRule="exact"/>
              <w:ind w:left="110"/>
              <w:jc w:val="center"/>
            </w:pPr>
            <w:r>
              <w:t>2, 3</w:t>
            </w:r>
          </w:p>
        </w:tc>
      </w:tr>
      <w:tr w:rsidR="00B97E2B" w14:paraId="3347A207" w14:textId="77777777" w:rsidTr="00B97E2B">
        <w:trPr>
          <w:trHeight w:val="909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522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14:paraId="4EB89F26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shd w:val="clear" w:color="auto" w:fill="767070"/>
            <w:vAlign w:val="center"/>
          </w:tcPr>
          <w:p w14:paraId="1BBE5EAE" w14:textId="77777777" w:rsidR="00B97E2B" w:rsidRDefault="00B97E2B" w:rsidP="00161821">
            <w:pPr>
              <w:pStyle w:val="TableParagraph"/>
              <w:ind w:left="305" w:right="29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3"/>
            <w:shd w:val="clear" w:color="auto" w:fill="767070"/>
            <w:vAlign w:val="center"/>
          </w:tcPr>
          <w:p w14:paraId="714305EF" w14:textId="77777777" w:rsidR="00B97E2B" w:rsidRDefault="00B97E2B" w:rsidP="00161821">
            <w:pPr>
              <w:pStyle w:val="TableParagraph"/>
              <w:ind w:left="1438" w:right="291" w:hanging="1117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TEMEL ALAN YETERLİLİKLERİ (TAY)</w:t>
            </w:r>
          </w:p>
        </w:tc>
      </w:tr>
      <w:tr w:rsidR="00B97E2B" w14:paraId="0CF68563" w14:textId="77777777" w:rsidTr="00B97E2B">
        <w:trPr>
          <w:trHeight w:val="4565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B84A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14:paraId="01EDCF3F" w14:textId="77777777" w:rsidR="00B97E2B" w:rsidRDefault="00B97E2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1B3447A1" w14:textId="77777777" w:rsidR="00B97E2B" w:rsidRDefault="00B97E2B" w:rsidP="00161821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565" w:firstLine="0"/>
              <w:jc w:val="both"/>
            </w:pPr>
            <w:r>
              <w:t>Alanı ile ilgili eksikliklerin tespiti, gerekli eylemlerin yapılması ve</w:t>
            </w:r>
            <w:r>
              <w:rPr>
                <w:spacing w:val="-3"/>
              </w:rPr>
              <w:t xml:space="preserve"> </w:t>
            </w:r>
            <w:r>
              <w:t>yayımı.</w:t>
            </w:r>
          </w:p>
          <w:p w14:paraId="3FACB79E" w14:textId="77777777" w:rsidR="00B97E2B" w:rsidRDefault="00B97E2B" w:rsidP="00161821">
            <w:pPr>
              <w:pStyle w:val="TableParagraph"/>
              <w:spacing w:before="8"/>
              <w:jc w:val="both"/>
              <w:rPr>
                <w:b/>
                <w:sz w:val="21"/>
              </w:rPr>
            </w:pPr>
          </w:p>
          <w:p w14:paraId="600D07DB" w14:textId="77777777" w:rsidR="00B97E2B" w:rsidRDefault="00B97E2B" w:rsidP="00161821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244" w:firstLine="0"/>
              <w:jc w:val="both"/>
            </w:pPr>
            <w:r>
              <w:t>Çalışmaların her</w:t>
            </w:r>
            <w:r>
              <w:rPr>
                <w:spacing w:val="-13"/>
              </w:rPr>
              <w:t xml:space="preserve"> </w:t>
            </w:r>
            <w:r>
              <w:t>aşamasında toplumsal, bilimsel, kültürel ve etik değerlere uygun hareket etme.</w:t>
            </w:r>
          </w:p>
          <w:p w14:paraId="6EF34621" w14:textId="77777777" w:rsidR="00B97E2B" w:rsidRDefault="00B97E2B" w:rsidP="00161821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</w:p>
          <w:p w14:paraId="0BD06E01" w14:textId="797C514F" w:rsidR="00B97E2B" w:rsidRDefault="00B97E2B" w:rsidP="003A62A9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ind w:left="326" w:hanging="220"/>
              <w:jc w:val="both"/>
            </w:pPr>
            <w:r>
              <w:t>Dâhil olduğu</w:t>
            </w:r>
            <w:r>
              <w:rPr>
                <w:spacing w:val="-5"/>
              </w:rPr>
              <w:t xml:space="preserve"> </w:t>
            </w:r>
            <w:r>
              <w:t>tüm</w:t>
            </w:r>
            <w:r w:rsidR="003A62A9">
              <w:t xml:space="preserve"> </w:t>
            </w:r>
            <w:r>
              <w:t>çalışmalarda, sürdürülebilirliği gözetmek, iş sağlığı ve güvenliği konularında yetkin olmak.</w:t>
            </w:r>
          </w:p>
        </w:tc>
        <w:tc>
          <w:tcPr>
            <w:tcW w:w="3397" w:type="dxa"/>
            <w:gridSpan w:val="3"/>
          </w:tcPr>
          <w:p w14:paraId="5618C62C" w14:textId="77777777" w:rsidR="00B97E2B" w:rsidRDefault="00B97E2B" w:rsidP="00161821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671" w:firstLine="0"/>
              <w:jc w:val="both"/>
            </w:pPr>
            <w:r>
              <w:t>Mesleki ve etik sorumluluk bilincine sahiptir.</w:t>
            </w:r>
          </w:p>
          <w:p w14:paraId="0F776D77" w14:textId="77777777" w:rsidR="00B97E2B" w:rsidRDefault="00B97E2B" w:rsidP="00161821">
            <w:pPr>
              <w:pStyle w:val="TableParagraph"/>
              <w:spacing w:before="7"/>
              <w:jc w:val="both"/>
              <w:rPr>
                <w:b/>
                <w:sz w:val="21"/>
              </w:rPr>
            </w:pPr>
          </w:p>
          <w:p w14:paraId="1D88F7B4" w14:textId="6BD7E11D" w:rsidR="00B97E2B" w:rsidRDefault="00B97E2B" w:rsidP="00161821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 w:line="237" w:lineRule="auto"/>
              <w:ind w:right="103"/>
              <w:jc w:val="both"/>
            </w:pPr>
            <w:r>
              <w:t>Proje yönetimi,</w:t>
            </w:r>
            <w:r w:rsidRPr="00161821">
              <w:rPr>
                <w:spacing w:val="-6"/>
              </w:rPr>
              <w:t xml:space="preserve"> </w:t>
            </w:r>
            <w:r>
              <w:t>işyeri uygulamaları, çalışanların sağlığı, çevre ve iş güvenliği konularında bilinç; mühendislik uygulamalarının hukuksal sonuçları hakkında farkındalığa sahiptir.</w:t>
            </w:r>
          </w:p>
          <w:p w14:paraId="2A936BFD" w14:textId="77777777" w:rsidR="00B97E2B" w:rsidRDefault="00B97E2B" w:rsidP="00161821">
            <w:pPr>
              <w:pStyle w:val="TableParagraph"/>
              <w:spacing w:before="1"/>
              <w:jc w:val="both"/>
              <w:rPr>
                <w:b/>
              </w:rPr>
            </w:pPr>
          </w:p>
          <w:p w14:paraId="58C4B23C" w14:textId="3798DD99" w:rsidR="00B97E2B" w:rsidRDefault="00B97E2B" w:rsidP="00161821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2" w:line="267" w:lineRule="exact"/>
              <w:ind w:right="259" w:firstLine="0"/>
              <w:jc w:val="both"/>
            </w:pPr>
            <w:r>
              <w:t>Mühendislik çözümlerinin ve uygulamalarının evrensel ve toplumsal boyutlardaki etkilerinin bilincinde olduğunu</w:t>
            </w:r>
            <w:r w:rsidRPr="00161821">
              <w:rPr>
                <w:spacing w:val="-2"/>
              </w:rPr>
              <w:t xml:space="preserve"> </w:t>
            </w:r>
            <w:r>
              <w:t>gösterir; girişimcilik ve yenilikçilik konularının farkındadır ve çağın sorunları hakkında bilgi sahibidir.</w:t>
            </w:r>
          </w:p>
        </w:tc>
      </w:tr>
    </w:tbl>
    <w:p w14:paraId="6867D56B" w14:textId="77777777" w:rsidR="00EF224B" w:rsidRDefault="00EF224B"/>
    <w:sectPr w:rsidR="00EF224B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0AC"/>
    <w:multiLevelType w:val="hybridMultilevel"/>
    <w:tmpl w:val="D7A2248A"/>
    <w:lvl w:ilvl="0" w:tplc="3BCA224C">
      <w:start w:val="4"/>
      <w:numFmt w:val="decimal"/>
      <w:lvlText w:val="%1."/>
      <w:lvlJc w:val="left"/>
      <w:pPr>
        <w:ind w:left="11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146015F0">
      <w:numFmt w:val="bullet"/>
      <w:lvlText w:val="•"/>
      <w:lvlJc w:val="left"/>
      <w:pPr>
        <w:ind w:left="439" w:hanging="219"/>
      </w:pPr>
      <w:rPr>
        <w:rFonts w:hint="default"/>
        <w:lang w:val="tr-TR" w:eastAsia="tr-TR" w:bidi="tr-TR"/>
      </w:rPr>
    </w:lvl>
    <w:lvl w:ilvl="2" w:tplc="F06C1AAC">
      <w:numFmt w:val="bullet"/>
      <w:lvlText w:val="•"/>
      <w:lvlJc w:val="left"/>
      <w:pPr>
        <w:ind w:left="758" w:hanging="219"/>
      </w:pPr>
      <w:rPr>
        <w:rFonts w:hint="default"/>
        <w:lang w:val="tr-TR" w:eastAsia="tr-TR" w:bidi="tr-TR"/>
      </w:rPr>
    </w:lvl>
    <w:lvl w:ilvl="3" w:tplc="BA84ED76">
      <w:numFmt w:val="bullet"/>
      <w:lvlText w:val="•"/>
      <w:lvlJc w:val="left"/>
      <w:pPr>
        <w:ind w:left="1077" w:hanging="219"/>
      </w:pPr>
      <w:rPr>
        <w:rFonts w:hint="default"/>
        <w:lang w:val="tr-TR" w:eastAsia="tr-TR" w:bidi="tr-TR"/>
      </w:rPr>
    </w:lvl>
    <w:lvl w:ilvl="4" w:tplc="75E2BEA6">
      <w:numFmt w:val="bullet"/>
      <w:lvlText w:val="•"/>
      <w:lvlJc w:val="left"/>
      <w:pPr>
        <w:ind w:left="1396" w:hanging="219"/>
      </w:pPr>
      <w:rPr>
        <w:rFonts w:hint="default"/>
        <w:lang w:val="tr-TR" w:eastAsia="tr-TR" w:bidi="tr-TR"/>
      </w:rPr>
    </w:lvl>
    <w:lvl w:ilvl="5" w:tplc="72FED77C">
      <w:numFmt w:val="bullet"/>
      <w:lvlText w:val="•"/>
      <w:lvlJc w:val="left"/>
      <w:pPr>
        <w:ind w:left="1715" w:hanging="219"/>
      </w:pPr>
      <w:rPr>
        <w:rFonts w:hint="default"/>
        <w:lang w:val="tr-TR" w:eastAsia="tr-TR" w:bidi="tr-TR"/>
      </w:rPr>
    </w:lvl>
    <w:lvl w:ilvl="6" w:tplc="51B291D0">
      <w:numFmt w:val="bullet"/>
      <w:lvlText w:val="•"/>
      <w:lvlJc w:val="left"/>
      <w:pPr>
        <w:ind w:left="2034" w:hanging="219"/>
      </w:pPr>
      <w:rPr>
        <w:rFonts w:hint="default"/>
        <w:lang w:val="tr-TR" w:eastAsia="tr-TR" w:bidi="tr-TR"/>
      </w:rPr>
    </w:lvl>
    <w:lvl w:ilvl="7" w:tplc="44746634">
      <w:numFmt w:val="bullet"/>
      <w:lvlText w:val="•"/>
      <w:lvlJc w:val="left"/>
      <w:pPr>
        <w:ind w:left="2353" w:hanging="219"/>
      </w:pPr>
      <w:rPr>
        <w:rFonts w:hint="default"/>
        <w:lang w:val="tr-TR" w:eastAsia="tr-TR" w:bidi="tr-TR"/>
      </w:rPr>
    </w:lvl>
    <w:lvl w:ilvl="8" w:tplc="42DA386A">
      <w:numFmt w:val="bullet"/>
      <w:lvlText w:val="•"/>
      <w:lvlJc w:val="left"/>
      <w:pPr>
        <w:ind w:left="2672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29723B13"/>
    <w:multiLevelType w:val="hybridMultilevel"/>
    <w:tmpl w:val="23BC6F42"/>
    <w:lvl w:ilvl="0" w:tplc="9B4E8C76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FF8E87B8">
      <w:numFmt w:val="bullet"/>
      <w:lvlText w:val="•"/>
      <w:lvlJc w:val="left"/>
      <w:pPr>
        <w:ind w:left="408" w:hanging="219"/>
      </w:pPr>
      <w:rPr>
        <w:rFonts w:hint="default"/>
        <w:lang w:val="tr-TR" w:eastAsia="tr-TR" w:bidi="tr-TR"/>
      </w:rPr>
    </w:lvl>
    <w:lvl w:ilvl="2" w:tplc="1E7CC518">
      <w:numFmt w:val="bullet"/>
      <w:lvlText w:val="•"/>
      <w:lvlJc w:val="left"/>
      <w:pPr>
        <w:ind w:left="717" w:hanging="219"/>
      </w:pPr>
      <w:rPr>
        <w:rFonts w:hint="default"/>
        <w:lang w:val="tr-TR" w:eastAsia="tr-TR" w:bidi="tr-TR"/>
      </w:rPr>
    </w:lvl>
    <w:lvl w:ilvl="3" w:tplc="E1AE5ABC">
      <w:numFmt w:val="bullet"/>
      <w:lvlText w:val="•"/>
      <w:lvlJc w:val="left"/>
      <w:pPr>
        <w:ind w:left="1026" w:hanging="219"/>
      </w:pPr>
      <w:rPr>
        <w:rFonts w:hint="default"/>
        <w:lang w:val="tr-TR" w:eastAsia="tr-TR" w:bidi="tr-TR"/>
      </w:rPr>
    </w:lvl>
    <w:lvl w:ilvl="4" w:tplc="71F422A4">
      <w:numFmt w:val="bullet"/>
      <w:lvlText w:val="•"/>
      <w:lvlJc w:val="left"/>
      <w:pPr>
        <w:ind w:left="1334" w:hanging="219"/>
      </w:pPr>
      <w:rPr>
        <w:rFonts w:hint="default"/>
        <w:lang w:val="tr-TR" w:eastAsia="tr-TR" w:bidi="tr-TR"/>
      </w:rPr>
    </w:lvl>
    <w:lvl w:ilvl="5" w:tplc="4D6A5C32">
      <w:numFmt w:val="bullet"/>
      <w:lvlText w:val="•"/>
      <w:lvlJc w:val="left"/>
      <w:pPr>
        <w:ind w:left="1643" w:hanging="219"/>
      </w:pPr>
      <w:rPr>
        <w:rFonts w:hint="default"/>
        <w:lang w:val="tr-TR" w:eastAsia="tr-TR" w:bidi="tr-TR"/>
      </w:rPr>
    </w:lvl>
    <w:lvl w:ilvl="6" w:tplc="66B0E36E">
      <w:numFmt w:val="bullet"/>
      <w:lvlText w:val="•"/>
      <w:lvlJc w:val="left"/>
      <w:pPr>
        <w:ind w:left="1952" w:hanging="219"/>
      </w:pPr>
      <w:rPr>
        <w:rFonts w:hint="default"/>
        <w:lang w:val="tr-TR" w:eastAsia="tr-TR" w:bidi="tr-TR"/>
      </w:rPr>
    </w:lvl>
    <w:lvl w:ilvl="7" w:tplc="7AC41B00">
      <w:numFmt w:val="bullet"/>
      <w:lvlText w:val="•"/>
      <w:lvlJc w:val="left"/>
      <w:pPr>
        <w:ind w:left="2260" w:hanging="219"/>
      </w:pPr>
      <w:rPr>
        <w:rFonts w:hint="default"/>
        <w:lang w:val="tr-TR" w:eastAsia="tr-TR" w:bidi="tr-TR"/>
      </w:rPr>
    </w:lvl>
    <w:lvl w:ilvl="8" w:tplc="3DF67014">
      <w:numFmt w:val="bullet"/>
      <w:lvlText w:val="•"/>
      <w:lvlJc w:val="left"/>
      <w:pPr>
        <w:ind w:left="2569" w:hanging="219"/>
      </w:pPr>
      <w:rPr>
        <w:rFonts w:hint="default"/>
        <w:lang w:val="tr-TR" w:eastAsia="tr-TR" w:bidi="tr-TR"/>
      </w:rPr>
    </w:lvl>
  </w:abstractNum>
  <w:abstractNum w:abstractNumId="2" w15:restartNumberingAfterBreak="0">
    <w:nsid w:val="411B6584"/>
    <w:multiLevelType w:val="hybridMultilevel"/>
    <w:tmpl w:val="8E0CDCDE"/>
    <w:lvl w:ilvl="0" w:tplc="C4A8F210">
      <w:start w:val="1"/>
      <w:numFmt w:val="decimal"/>
      <w:lvlText w:val="%1."/>
      <w:lvlJc w:val="left"/>
      <w:pPr>
        <w:ind w:left="10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E4345236">
      <w:numFmt w:val="bullet"/>
      <w:lvlText w:val="•"/>
      <w:lvlJc w:val="left"/>
      <w:pPr>
        <w:ind w:left="401" w:hanging="219"/>
      </w:pPr>
      <w:rPr>
        <w:rFonts w:hint="default"/>
        <w:lang w:val="tr-TR" w:eastAsia="tr-TR" w:bidi="tr-TR"/>
      </w:rPr>
    </w:lvl>
    <w:lvl w:ilvl="2" w:tplc="352EB7AC">
      <w:numFmt w:val="bullet"/>
      <w:lvlText w:val="•"/>
      <w:lvlJc w:val="left"/>
      <w:pPr>
        <w:ind w:left="702" w:hanging="219"/>
      </w:pPr>
      <w:rPr>
        <w:rFonts w:hint="default"/>
        <w:lang w:val="tr-TR" w:eastAsia="tr-TR" w:bidi="tr-TR"/>
      </w:rPr>
    </w:lvl>
    <w:lvl w:ilvl="3" w:tplc="B656B008">
      <w:numFmt w:val="bullet"/>
      <w:lvlText w:val="•"/>
      <w:lvlJc w:val="left"/>
      <w:pPr>
        <w:ind w:left="1003" w:hanging="219"/>
      </w:pPr>
      <w:rPr>
        <w:rFonts w:hint="default"/>
        <w:lang w:val="tr-TR" w:eastAsia="tr-TR" w:bidi="tr-TR"/>
      </w:rPr>
    </w:lvl>
    <w:lvl w:ilvl="4" w:tplc="C882BD5A">
      <w:numFmt w:val="bullet"/>
      <w:lvlText w:val="•"/>
      <w:lvlJc w:val="left"/>
      <w:pPr>
        <w:ind w:left="1304" w:hanging="219"/>
      </w:pPr>
      <w:rPr>
        <w:rFonts w:hint="default"/>
        <w:lang w:val="tr-TR" w:eastAsia="tr-TR" w:bidi="tr-TR"/>
      </w:rPr>
    </w:lvl>
    <w:lvl w:ilvl="5" w:tplc="CB9CB9D8">
      <w:numFmt w:val="bullet"/>
      <w:lvlText w:val="•"/>
      <w:lvlJc w:val="left"/>
      <w:pPr>
        <w:ind w:left="1605" w:hanging="219"/>
      </w:pPr>
      <w:rPr>
        <w:rFonts w:hint="default"/>
        <w:lang w:val="tr-TR" w:eastAsia="tr-TR" w:bidi="tr-TR"/>
      </w:rPr>
    </w:lvl>
    <w:lvl w:ilvl="6" w:tplc="2314FBBA">
      <w:numFmt w:val="bullet"/>
      <w:lvlText w:val="•"/>
      <w:lvlJc w:val="left"/>
      <w:pPr>
        <w:ind w:left="1906" w:hanging="219"/>
      </w:pPr>
      <w:rPr>
        <w:rFonts w:hint="default"/>
        <w:lang w:val="tr-TR" w:eastAsia="tr-TR" w:bidi="tr-TR"/>
      </w:rPr>
    </w:lvl>
    <w:lvl w:ilvl="7" w:tplc="BABA0982">
      <w:numFmt w:val="bullet"/>
      <w:lvlText w:val="•"/>
      <w:lvlJc w:val="left"/>
      <w:pPr>
        <w:ind w:left="2207" w:hanging="219"/>
      </w:pPr>
      <w:rPr>
        <w:rFonts w:hint="default"/>
        <w:lang w:val="tr-TR" w:eastAsia="tr-TR" w:bidi="tr-TR"/>
      </w:rPr>
    </w:lvl>
    <w:lvl w:ilvl="8" w:tplc="27F69362">
      <w:numFmt w:val="bullet"/>
      <w:lvlText w:val="•"/>
      <w:lvlJc w:val="left"/>
      <w:pPr>
        <w:ind w:left="2508" w:hanging="219"/>
      </w:pPr>
      <w:rPr>
        <w:rFonts w:hint="default"/>
        <w:lang w:val="tr-TR" w:eastAsia="tr-TR" w:bidi="tr-TR"/>
      </w:rPr>
    </w:lvl>
  </w:abstractNum>
  <w:abstractNum w:abstractNumId="3" w15:restartNumberingAfterBreak="0">
    <w:nsid w:val="4E4609A2"/>
    <w:multiLevelType w:val="hybridMultilevel"/>
    <w:tmpl w:val="8484477C"/>
    <w:lvl w:ilvl="0" w:tplc="D332C344">
      <w:start w:val="1"/>
      <w:numFmt w:val="decimal"/>
      <w:lvlText w:val="%1."/>
      <w:lvlJc w:val="left"/>
      <w:pPr>
        <w:ind w:left="10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A50C63E6">
      <w:numFmt w:val="bullet"/>
      <w:lvlText w:val="•"/>
      <w:lvlJc w:val="left"/>
      <w:pPr>
        <w:ind w:left="428" w:hanging="219"/>
      </w:pPr>
      <w:rPr>
        <w:rFonts w:hint="default"/>
        <w:lang w:val="tr-TR" w:eastAsia="tr-TR" w:bidi="tr-TR"/>
      </w:rPr>
    </w:lvl>
    <w:lvl w:ilvl="2" w:tplc="E2706B22">
      <w:numFmt w:val="bullet"/>
      <w:lvlText w:val="•"/>
      <w:lvlJc w:val="left"/>
      <w:pPr>
        <w:ind w:left="757" w:hanging="219"/>
      </w:pPr>
      <w:rPr>
        <w:rFonts w:hint="default"/>
        <w:lang w:val="tr-TR" w:eastAsia="tr-TR" w:bidi="tr-TR"/>
      </w:rPr>
    </w:lvl>
    <w:lvl w:ilvl="3" w:tplc="81088890">
      <w:numFmt w:val="bullet"/>
      <w:lvlText w:val="•"/>
      <w:lvlJc w:val="left"/>
      <w:pPr>
        <w:ind w:left="1086" w:hanging="219"/>
      </w:pPr>
      <w:rPr>
        <w:rFonts w:hint="default"/>
        <w:lang w:val="tr-TR" w:eastAsia="tr-TR" w:bidi="tr-TR"/>
      </w:rPr>
    </w:lvl>
    <w:lvl w:ilvl="4" w:tplc="9F2CE0A6">
      <w:numFmt w:val="bullet"/>
      <w:lvlText w:val="•"/>
      <w:lvlJc w:val="left"/>
      <w:pPr>
        <w:ind w:left="1414" w:hanging="219"/>
      </w:pPr>
      <w:rPr>
        <w:rFonts w:hint="default"/>
        <w:lang w:val="tr-TR" w:eastAsia="tr-TR" w:bidi="tr-TR"/>
      </w:rPr>
    </w:lvl>
    <w:lvl w:ilvl="5" w:tplc="C284FD7C">
      <w:numFmt w:val="bullet"/>
      <w:lvlText w:val="•"/>
      <w:lvlJc w:val="left"/>
      <w:pPr>
        <w:ind w:left="1743" w:hanging="219"/>
      </w:pPr>
      <w:rPr>
        <w:rFonts w:hint="default"/>
        <w:lang w:val="tr-TR" w:eastAsia="tr-TR" w:bidi="tr-TR"/>
      </w:rPr>
    </w:lvl>
    <w:lvl w:ilvl="6" w:tplc="248C8320">
      <w:numFmt w:val="bullet"/>
      <w:lvlText w:val="•"/>
      <w:lvlJc w:val="left"/>
      <w:pPr>
        <w:ind w:left="2072" w:hanging="219"/>
      </w:pPr>
      <w:rPr>
        <w:rFonts w:hint="default"/>
        <w:lang w:val="tr-TR" w:eastAsia="tr-TR" w:bidi="tr-TR"/>
      </w:rPr>
    </w:lvl>
    <w:lvl w:ilvl="7" w:tplc="E13EC2DC">
      <w:numFmt w:val="bullet"/>
      <w:lvlText w:val="•"/>
      <w:lvlJc w:val="left"/>
      <w:pPr>
        <w:ind w:left="2400" w:hanging="219"/>
      </w:pPr>
      <w:rPr>
        <w:rFonts w:hint="default"/>
        <w:lang w:val="tr-TR" w:eastAsia="tr-TR" w:bidi="tr-TR"/>
      </w:rPr>
    </w:lvl>
    <w:lvl w:ilvl="8" w:tplc="F8BAC13A">
      <w:numFmt w:val="bullet"/>
      <w:lvlText w:val="•"/>
      <w:lvlJc w:val="left"/>
      <w:pPr>
        <w:ind w:left="2729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59E86D8B"/>
    <w:multiLevelType w:val="hybridMultilevel"/>
    <w:tmpl w:val="607496F0"/>
    <w:lvl w:ilvl="0" w:tplc="15BAF2B8">
      <w:start w:val="1"/>
      <w:numFmt w:val="decimal"/>
      <w:lvlText w:val="%1."/>
      <w:lvlJc w:val="left"/>
      <w:pPr>
        <w:ind w:left="107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tr-TR" w:eastAsia="tr-TR" w:bidi="tr-TR"/>
      </w:rPr>
    </w:lvl>
    <w:lvl w:ilvl="1" w:tplc="46C20630">
      <w:numFmt w:val="bullet"/>
      <w:lvlText w:val="•"/>
      <w:lvlJc w:val="left"/>
      <w:pPr>
        <w:ind w:left="401" w:hanging="170"/>
      </w:pPr>
      <w:rPr>
        <w:rFonts w:hint="default"/>
        <w:lang w:val="tr-TR" w:eastAsia="tr-TR" w:bidi="tr-TR"/>
      </w:rPr>
    </w:lvl>
    <w:lvl w:ilvl="2" w:tplc="B1942AD4">
      <w:numFmt w:val="bullet"/>
      <w:lvlText w:val="•"/>
      <w:lvlJc w:val="left"/>
      <w:pPr>
        <w:ind w:left="702" w:hanging="170"/>
      </w:pPr>
      <w:rPr>
        <w:rFonts w:hint="default"/>
        <w:lang w:val="tr-TR" w:eastAsia="tr-TR" w:bidi="tr-TR"/>
      </w:rPr>
    </w:lvl>
    <w:lvl w:ilvl="3" w:tplc="5B94ACC0">
      <w:numFmt w:val="bullet"/>
      <w:lvlText w:val="•"/>
      <w:lvlJc w:val="left"/>
      <w:pPr>
        <w:ind w:left="1003" w:hanging="170"/>
      </w:pPr>
      <w:rPr>
        <w:rFonts w:hint="default"/>
        <w:lang w:val="tr-TR" w:eastAsia="tr-TR" w:bidi="tr-TR"/>
      </w:rPr>
    </w:lvl>
    <w:lvl w:ilvl="4" w:tplc="D0746918">
      <w:numFmt w:val="bullet"/>
      <w:lvlText w:val="•"/>
      <w:lvlJc w:val="left"/>
      <w:pPr>
        <w:ind w:left="1304" w:hanging="170"/>
      </w:pPr>
      <w:rPr>
        <w:rFonts w:hint="default"/>
        <w:lang w:val="tr-TR" w:eastAsia="tr-TR" w:bidi="tr-TR"/>
      </w:rPr>
    </w:lvl>
    <w:lvl w:ilvl="5" w:tplc="382E9652">
      <w:numFmt w:val="bullet"/>
      <w:lvlText w:val="•"/>
      <w:lvlJc w:val="left"/>
      <w:pPr>
        <w:ind w:left="1605" w:hanging="170"/>
      </w:pPr>
      <w:rPr>
        <w:rFonts w:hint="default"/>
        <w:lang w:val="tr-TR" w:eastAsia="tr-TR" w:bidi="tr-TR"/>
      </w:rPr>
    </w:lvl>
    <w:lvl w:ilvl="6" w:tplc="65D658CC">
      <w:numFmt w:val="bullet"/>
      <w:lvlText w:val="•"/>
      <w:lvlJc w:val="left"/>
      <w:pPr>
        <w:ind w:left="1906" w:hanging="170"/>
      </w:pPr>
      <w:rPr>
        <w:rFonts w:hint="default"/>
        <w:lang w:val="tr-TR" w:eastAsia="tr-TR" w:bidi="tr-TR"/>
      </w:rPr>
    </w:lvl>
    <w:lvl w:ilvl="7" w:tplc="00647524">
      <w:numFmt w:val="bullet"/>
      <w:lvlText w:val="•"/>
      <w:lvlJc w:val="left"/>
      <w:pPr>
        <w:ind w:left="2207" w:hanging="170"/>
      </w:pPr>
      <w:rPr>
        <w:rFonts w:hint="default"/>
        <w:lang w:val="tr-TR" w:eastAsia="tr-TR" w:bidi="tr-TR"/>
      </w:rPr>
    </w:lvl>
    <w:lvl w:ilvl="8" w:tplc="4730589E">
      <w:numFmt w:val="bullet"/>
      <w:lvlText w:val="•"/>
      <w:lvlJc w:val="left"/>
      <w:pPr>
        <w:ind w:left="2508" w:hanging="170"/>
      </w:pPr>
      <w:rPr>
        <w:rFonts w:hint="default"/>
        <w:lang w:val="tr-TR" w:eastAsia="tr-TR" w:bidi="tr-TR"/>
      </w:rPr>
    </w:lvl>
  </w:abstractNum>
  <w:num w:numId="1" w16cid:durableId="1789085232">
    <w:abstractNumId w:val="3"/>
  </w:num>
  <w:num w:numId="2" w16cid:durableId="807236675">
    <w:abstractNumId w:val="2"/>
  </w:num>
  <w:num w:numId="3" w16cid:durableId="154758984">
    <w:abstractNumId w:val="4"/>
  </w:num>
  <w:num w:numId="4" w16cid:durableId="959844161">
    <w:abstractNumId w:val="0"/>
  </w:num>
  <w:num w:numId="5" w16cid:durableId="102054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F16"/>
    <w:rsid w:val="00161821"/>
    <w:rsid w:val="003A62A9"/>
    <w:rsid w:val="007A62BA"/>
    <w:rsid w:val="008D1F16"/>
    <w:rsid w:val="00992A10"/>
    <w:rsid w:val="00B97E2B"/>
    <w:rsid w:val="00ED69D1"/>
    <w:rsid w:val="00E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5EC"/>
  <w15:docId w15:val="{19C0A181-C59A-4B98-A372-D31501C0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240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</cp:lastModifiedBy>
  <cp:revision>3</cp:revision>
  <dcterms:created xsi:type="dcterms:W3CDTF">2024-04-16T08:33:00Z</dcterms:created>
  <dcterms:modified xsi:type="dcterms:W3CDTF">2024-04-16T10:04:00Z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